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B99AC" w14:textId="334A541D" w:rsidR="000D44D9" w:rsidRPr="009E3162" w:rsidRDefault="00BF10C4" w:rsidP="00BF10C4">
      <w:pPr>
        <w:pStyle w:val="a3"/>
        <w:ind w:firstLine="567"/>
        <w:jc w:val="center"/>
        <w:rPr>
          <w:rFonts w:ascii="Times New Roman" w:hAnsi="Times New Roman"/>
          <w:b/>
          <w:sz w:val="21"/>
          <w:szCs w:val="21"/>
        </w:rPr>
      </w:pPr>
      <w:r w:rsidRPr="009E3162">
        <w:rPr>
          <w:rFonts w:ascii="Times New Roman" w:hAnsi="Times New Roman"/>
          <w:b/>
          <w:sz w:val="21"/>
          <w:szCs w:val="21"/>
        </w:rPr>
        <w:t xml:space="preserve">Договор </w:t>
      </w:r>
      <w:r w:rsidR="000D44D9" w:rsidRPr="009E3162">
        <w:rPr>
          <w:rFonts w:ascii="Times New Roman" w:hAnsi="Times New Roman"/>
          <w:b/>
          <w:sz w:val="21"/>
          <w:szCs w:val="21"/>
        </w:rPr>
        <w:t xml:space="preserve">участия в долевом строительстве № </w:t>
      </w:r>
      <w:r w:rsidR="00EE7457">
        <w:rPr>
          <w:rFonts w:ascii="Times New Roman" w:hAnsi="Times New Roman"/>
          <w:b/>
          <w:sz w:val="21"/>
          <w:szCs w:val="21"/>
          <w:highlight w:val="yellow"/>
        </w:rPr>
        <w:t>…</w:t>
      </w:r>
      <w:r w:rsidR="000D44D9" w:rsidRPr="009E3162">
        <w:rPr>
          <w:rFonts w:ascii="Times New Roman" w:hAnsi="Times New Roman"/>
          <w:b/>
          <w:sz w:val="21"/>
          <w:szCs w:val="21"/>
          <w:highlight w:val="yellow"/>
        </w:rPr>
        <w:t>/</w:t>
      </w:r>
      <w:r w:rsidR="00EE7457">
        <w:rPr>
          <w:rFonts w:ascii="Times New Roman" w:hAnsi="Times New Roman"/>
          <w:b/>
          <w:sz w:val="21"/>
          <w:szCs w:val="21"/>
          <w:highlight w:val="yellow"/>
        </w:rPr>
        <w:t>…</w:t>
      </w:r>
      <w:r w:rsidR="000D44D9" w:rsidRPr="009E3162">
        <w:rPr>
          <w:rFonts w:ascii="Times New Roman" w:hAnsi="Times New Roman"/>
          <w:b/>
          <w:sz w:val="21"/>
          <w:szCs w:val="21"/>
          <w:highlight w:val="yellow"/>
        </w:rPr>
        <w:t>/</w:t>
      </w:r>
      <w:r w:rsidR="00EE7457">
        <w:rPr>
          <w:rFonts w:ascii="Times New Roman" w:hAnsi="Times New Roman"/>
          <w:b/>
          <w:sz w:val="21"/>
          <w:szCs w:val="21"/>
        </w:rPr>
        <w:t>Н</w:t>
      </w:r>
      <w:r w:rsidR="00A772C3">
        <w:rPr>
          <w:rFonts w:ascii="Times New Roman" w:hAnsi="Times New Roman"/>
          <w:b/>
          <w:sz w:val="21"/>
          <w:szCs w:val="21"/>
        </w:rPr>
        <w:t>2</w:t>
      </w:r>
    </w:p>
    <w:p w14:paraId="1EC319E7" w14:textId="77777777" w:rsidR="000D44D9" w:rsidRPr="009E3162" w:rsidRDefault="000D44D9" w:rsidP="000D44D9">
      <w:pPr>
        <w:pStyle w:val="a3"/>
        <w:ind w:firstLine="567"/>
        <w:jc w:val="both"/>
        <w:rPr>
          <w:rFonts w:ascii="Times New Roman" w:hAnsi="Times New Roman"/>
          <w:sz w:val="21"/>
          <w:szCs w:val="21"/>
        </w:rPr>
      </w:pPr>
    </w:p>
    <w:tbl>
      <w:tblPr>
        <w:tblW w:w="9640" w:type="dxa"/>
        <w:tblInd w:w="-142" w:type="dxa"/>
        <w:tblLook w:val="04A0" w:firstRow="1" w:lastRow="0" w:firstColumn="1" w:lastColumn="0" w:noHBand="0" w:noVBand="1"/>
      </w:tblPr>
      <w:tblGrid>
        <w:gridCol w:w="4641"/>
        <w:gridCol w:w="4999"/>
      </w:tblGrid>
      <w:tr w:rsidR="000D44D9" w:rsidRPr="009E3162" w14:paraId="11F47403" w14:textId="77777777" w:rsidTr="000D44D9">
        <w:tc>
          <w:tcPr>
            <w:tcW w:w="4641" w:type="dxa"/>
            <w:shd w:val="clear" w:color="auto" w:fill="auto"/>
          </w:tcPr>
          <w:p w14:paraId="3DC57228" w14:textId="77777777" w:rsidR="000D44D9" w:rsidRPr="009E3162" w:rsidRDefault="000D44D9" w:rsidP="000D44D9">
            <w:pPr>
              <w:spacing w:after="0" w:line="240" w:lineRule="auto"/>
              <w:ind w:left="36"/>
              <w:jc w:val="both"/>
              <w:rPr>
                <w:rFonts w:ascii="Times New Roman" w:hAnsi="Times New Roman"/>
                <w:sz w:val="21"/>
                <w:szCs w:val="21"/>
                <w:lang w:val="en-US"/>
              </w:rPr>
            </w:pPr>
            <w:r w:rsidRPr="009E3162">
              <w:rPr>
                <w:rFonts w:ascii="Times New Roman" w:hAnsi="Times New Roman"/>
                <w:sz w:val="21"/>
                <w:szCs w:val="21"/>
              </w:rPr>
              <w:t>г. Ярославль</w:t>
            </w:r>
          </w:p>
        </w:tc>
        <w:tc>
          <w:tcPr>
            <w:tcW w:w="4999" w:type="dxa"/>
            <w:shd w:val="clear" w:color="auto" w:fill="auto"/>
          </w:tcPr>
          <w:p w14:paraId="5AB94E0F" w14:textId="3BF9E0E4" w:rsidR="000D44D9" w:rsidRPr="009E3162" w:rsidRDefault="000D44D9" w:rsidP="000D44D9">
            <w:pPr>
              <w:spacing w:after="0" w:line="240" w:lineRule="auto"/>
              <w:ind w:right="40"/>
              <w:jc w:val="right"/>
              <w:rPr>
                <w:rFonts w:ascii="Times New Roman" w:hAnsi="Times New Roman"/>
                <w:sz w:val="21"/>
                <w:szCs w:val="21"/>
                <w:lang w:val="en-US"/>
              </w:rPr>
            </w:pPr>
            <w:r w:rsidRPr="009E3162">
              <w:rPr>
                <w:rFonts w:ascii="Times New Roman" w:eastAsia="Times New Roman" w:hAnsi="Times New Roman"/>
                <w:sz w:val="21"/>
                <w:szCs w:val="21"/>
                <w:highlight w:val="yellow"/>
                <w:lang w:val="en-US" w:eastAsia="ru-RU"/>
              </w:rPr>
              <w:t>«</w:t>
            </w:r>
            <w:r w:rsidR="00EE7457">
              <w:rPr>
                <w:rFonts w:ascii="Times New Roman" w:eastAsia="Times New Roman" w:hAnsi="Times New Roman"/>
                <w:sz w:val="21"/>
                <w:szCs w:val="21"/>
                <w:highlight w:val="yellow"/>
                <w:lang w:eastAsia="ru-RU"/>
              </w:rPr>
              <w:t>…</w:t>
            </w:r>
            <w:r w:rsidRPr="009E3162">
              <w:rPr>
                <w:rFonts w:ascii="Times New Roman" w:eastAsia="Times New Roman" w:hAnsi="Times New Roman"/>
                <w:sz w:val="21"/>
                <w:szCs w:val="21"/>
                <w:highlight w:val="yellow"/>
                <w:lang w:val="en-US" w:eastAsia="ru-RU"/>
              </w:rPr>
              <w:t xml:space="preserve">» </w:t>
            </w:r>
            <w:r w:rsidR="00EE7457">
              <w:rPr>
                <w:rFonts w:ascii="Times New Roman" w:eastAsia="Times New Roman" w:hAnsi="Times New Roman"/>
                <w:sz w:val="21"/>
                <w:szCs w:val="21"/>
                <w:highlight w:val="yellow"/>
                <w:lang w:eastAsia="ru-RU"/>
              </w:rPr>
              <w:t>….</w:t>
            </w:r>
            <w:r w:rsidRPr="009E3162">
              <w:rPr>
                <w:rFonts w:ascii="Times New Roman" w:eastAsia="Times New Roman" w:hAnsi="Times New Roman"/>
                <w:sz w:val="21"/>
                <w:szCs w:val="21"/>
                <w:highlight w:val="yellow"/>
                <w:lang w:val="en-US" w:eastAsia="ru-RU"/>
              </w:rPr>
              <w:t xml:space="preserve"> 202</w:t>
            </w:r>
            <w:r w:rsidR="00EE7457">
              <w:rPr>
                <w:rFonts w:ascii="Times New Roman" w:eastAsia="Times New Roman" w:hAnsi="Times New Roman"/>
                <w:sz w:val="21"/>
                <w:szCs w:val="21"/>
                <w:highlight w:val="yellow"/>
                <w:lang w:eastAsia="ru-RU"/>
              </w:rPr>
              <w:t>5</w:t>
            </w:r>
            <w:r w:rsidRPr="009E3162">
              <w:rPr>
                <w:rFonts w:ascii="Times New Roman" w:eastAsia="Times New Roman" w:hAnsi="Times New Roman"/>
                <w:sz w:val="21"/>
                <w:szCs w:val="21"/>
                <w:highlight w:val="yellow"/>
                <w:lang w:val="en-US" w:eastAsia="ru-RU"/>
              </w:rPr>
              <w:t xml:space="preserve"> г.</w:t>
            </w:r>
          </w:p>
        </w:tc>
      </w:tr>
    </w:tbl>
    <w:p w14:paraId="0C3F6F4E" w14:textId="77777777" w:rsidR="007554EE" w:rsidRPr="009E3162" w:rsidRDefault="007554EE" w:rsidP="001A604D">
      <w:pPr>
        <w:pStyle w:val="a3"/>
        <w:jc w:val="both"/>
        <w:rPr>
          <w:rFonts w:ascii="Times New Roman" w:hAnsi="Times New Roman"/>
          <w:sz w:val="21"/>
          <w:szCs w:val="21"/>
          <w:lang w:val="en-US"/>
        </w:rPr>
      </w:pPr>
    </w:p>
    <w:p w14:paraId="789DB29D" w14:textId="62B0717A" w:rsidR="007554EE" w:rsidRPr="009E3162" w:rsidRDefault="007554EE" w:rsidP="007554EE">
      <w:pPr>
        <w:pStyle w:val="a3"/>
        <w:ind w:firstLine="567"/>
        <w:jc w:val="both"/>
        <w:rPr>
          <w:rFonts w:ascii="Times New Roman" w:hAnsi="Times New Roman"/>
          <w:sz w:val="21"/>
          <w:szCs w:val="21"/>
        </w:rPr>
      </w:pPr>
      <w:r w:rsidRPr="00EF2A09">
        <w:rPr>
          <w:rFonts w:ascii="Times New Roman" w:hAnsi="Times New Roman"/>
          <w:b/>
          <w:sz w:val="21"/>
          <w:szCs w:val="21"/>
          <w:highlight w:val="cyan"/>
        </w:rPr>
        <w:t xml:space="preserve">Общество с ограниченной ответственностью </w:t>
      </w:r>
      <w:r w:rsidR="00C109CD" w:rsidRPr="00EF2A09">
        <w:rPr>
          <w:rFonts w:ascii="Times New Roman" w:hAnsi="Times New Roman"/>
          <w:b/>
          <w:sz w:val="21"/>
          <w:szCs w:val="21"/>
          <w:highlight w:val="cyan"/>
        </w:rPr>
        <w:t xml:space="preserve">специализированный застройщик </w:t>
      </w:r>
      <w:r w:rsidRPr="00EF2A09">
        <w:rPr>
          <w:rFonts w:ascii="Times New Roman" w:hAnsi="Times New Roman"/>
          <w:b/>
          <w:sz w:val="21"/>
          <w:szCs w:val="21"/>
          <w:highlight w:val="cyan"/>
        </w:rPr>
        <w:t>«</w:t>
      </w:r>
      <w:r w:rsidR="00EE7457" w:rsidRPr="00EF2A09">
        <w:rPr>
          <w:rFonts w:ascii="Times New Roman" w:hAnsi="Times New Roman"/>
          <w:b/>
          <w:sz w:val="21"/>
          <w:szCs w:val="21"/>
          <w:highlight w:val="cyan"/>
        </w:rPr>
        <w:t>Реал Строй</w:t>
      </w:r>
      <w:r w:rsidRPr="00EF2A09">
        <w:rPr>
          <w:rFonts w:ascii="Times New Roman" w:hAnsi="Times New Roman"/>
          <w:b/>
          <w:sz w:val="21"/>
          <w:szCs w:val="21"/>
          <w:highlight w:val="cyan"/>
        </w:rPr>
        <w:t>»</w:t>
      </w:r>
      <w:r w:rsidRPr="00EF2A09">
        <w:rPr>
          <w:rFonts w:ascii="Times New Roman" w:hAnsi="Times New Roman"/>
          <w:sz w:val="21"/>
          <w:szCs w:val="21"/>
          <w:highlight w:val="cyan"/>
        </w:rPr>
        <w:t>,</w:t>
      </w:r>
      <w:r w:rsidRPr="009E3162">
        <w:rPr>
          <w:rFonts w:ascii="Times New Roman" w:hAnsi="Times New Roman"/>
          <w:sz w:val="21"/>
          <w:szCs w:val="21"/>
        </w:rPr>
        <w:t xml:space="preserve"> именуемое в дальнейшем </w:t>
      </w:r>
      <w:r w:rsidRPr="009E3162">
        <w:rPr>
          <w:rFonts w:ascii="Times New Roman" w:hAnsi="Times New Roman"/>
          <w:b/>
          <w:sz w:val="21"/>
          <w:szCs w:val="21"/>
        </w:rPr>
        <w:t>«Застройщик»</w:t>
      </w:r>
      <w:r w:rsidRPr="009E3162">
        <w:rPr>
          <w:rFonts w:ascii="Times New Roman" w:hAnsi="Times New Roman"/>
          <w:sz w:val="21"/>
          <w:szCs w:val="21"/>
        </w:rPr>
        <w:t>, в лице директора Ильинской Юлии Юрьевны, действующего на осно</w:t>
      </w:r>
      <w:r w:rsidR="000D44D9" w:rsidRPr="009E3162">
        <w:rPr>
          <w:rFonts w:ascii="Times New Roman" w:hAnsi="Times New Roman"/>
          <w:sz w:val="21"/>
          <w:szCs w:val="21"/>
        </w:rPr>
        <w:t>вании Устава, с одной стороны и</w:t>
      </w:r>
    </w:p>
    <w:p w14:paraId="45DA8B4E" w14:textId="6AA081CF" w:rsidR="000D44D9" w:rsidRPr="009E3162" w:rsidRDefault="00B604A7" w:rsidP="00B32768">
      <w:pPr>
        <w:pStyle w:val="a3"/>
        <w:ind w:firstLine="567"/>
        <w:jc w:val="both"/>
        <w:rPr>
          <w:rFonts w:ascii="Times New Roman" w:hAnsi="Times New Roman"/>
          <w:sz w:val="21"/>
          <w:szCs w:val="21"/>
        </w:rPr>
      </w:pPr>
      <w:r>
        <w:rPr>
          <w:rFonts w:ascii="Times New Roman" w:hAnsi="Times New Roman"/>
          <w:b/>
          <w:sz w:val="21"/>
          <w:szCs w:val="21"/>
        </w:rPr>
        <w:t>……………………..</w:t>
      </w:r>
      <w:r w:rsidR="00B32768" w:rsidRPr="00B32768">
        <w:rPr>
          <w:rFonts w:ascii="Times New Roman" w:hAnsi="Times New Roman"/>
          <w:sz w:val="21"/>
          <w:szCs w:val="21"/>
        </w:rPr>
        <w:t>,</w:t>
      </w:r>
      <w:r w:rsidR="00B32768">
        <w:rPr>
          <w:rFonts w:ascii="Times New Roman" w:hAnsi="Times New Roman"/>
          <w:sz w:val="21"/>
          <w:szCs w:val="21"/>
        </w:rPr>
        <w:t xml:space="preserve"> </w:t>
      </w:r>
      <w:r w:rsidR="000D44D9" w:rsidRPr="009E3162">
        <w:rPr>
          <w:rFonts w:ascii="Times New Roman" w:hAnsi="Times New Roman"/>
          <w:sz w:val="21"/>
          <w:szCs w:val="21"/>
          <w:highlight w:val="yellow"/>
        </w:rPr>
        <w:t>именуемые</w:t>
      </w:r>
      <w:r w:rsidR="000D44D9" w:rsidRPr="009E3162">
        <w:rPr>
          <w:rFonts w:ascii="Times New Roman" w:hAnsi="Times New Roman"/>
          <w:sz w:val="21"/>
          <w:szCs w:val="21"/>
        </w:rPr>
        <w:t xml:space="preserve"> в дальнейшем </w:t>
      </w:r>
      <w:r w:rsidR="000D44D9" w:rsidRPr="009A2215">
        <w:rPr>
          <w:rFonts w:ascii="Times New Roman" w:hAnsi="Times New Roman"/>
          <w:sz w:val="21"/>
          <w:szCs w:val="21"/>
          <w:highlight w:val="yellow"/>
        </w:rPr>
        <w:t>«Участники долевого строительства»</w:t>
      </w:r>
      <w:r w:rsidR="009A2215" w:rsidRPr="009A2215">
        <w:rPr>
          <w:rFonts w:ascii="Times New Roman" w:hAnsi="Times New Roman"/>
          <w:sz w:val="21"/>
          <w:szCs w:val="21"/>
          <w:highlight w:val="yellow"/>
        </w:rPr>
        <w:t>-совместно и «Участник</w:t>
      </w:r>
      <w:r w:rsidR="009A2215" w:rsidRPr="009A2215">
        <w:rPr>
          <w:highlight w:val="yellow"/>
        </w:rPr>
        <w:t xml:space="preserve"> </w:t>
      </w:r>
      <w:r w:rsidR="009A2215" w:rsidRPr="009A2215">
        <w:rPr>
          <w:rFonts w:ascii="Times New Roman" w:hAnsi="Times New Roman"/>
          <w:sz w:val="21"/>
          <w:szCs w:val="21"/>
          <w:highlight w:val="yellow"/>
        </w:rPr>
        <w:t>долевого строительства»-порознь</w:t>
      </w:r>
      <w:r w:rsidR="000D44D9" w:rsidRPr="009E3162">
        <w:rPr>
          <w:rFonts w:ascii="Times New Roman" w:hAnsi="Times New Roman"/>
          <w:sz w:val="21"/>
          <w:szCs w:val="21"/>
        </w:rPr>
        <w:t>, с другой стороны, вместе именуемые «Стороны», заключили настоящий договор о нижеследующем:</w:t>
      </w:r>
    </w:p>
    <w:p w14:paraId="1085A543" w14:textId="6081BC94" w:rsidR="00BF10C4" w:rsidRPr="009E3162" w:rsidRDefault="00BF10C4" w:rsidP="00F50010">
      <w:pPr>
        <w:pStyle w:val="a3"/>
        <w:jc w:val="both"/>
        <w:rPr>
          <w:rFonts w:ascii="Times New Roman" w:hAnsi="Times New Roman"/>
          <w:sz w:val="21"/>
          <w:szCs w:val="21"/>
        </w:rPr>
      </w:pPr>
    </w:p>
    <w:p w14:paraId="1B38F137" w14:textId="77777777" w:rsidR="00B74A03" w:rsidRPr="00095F57" w:rsidRDefault="00B74A03" w:rsidP="00246E68">
      <w:pPr>
        <w:pStyle w:val="a3"/>
        <w:numPr>
          <w:ilvl w:val="0"/>
          <w:numId w:val="1"/>
        </w:numPr>
        <w:ind w:left="0" w:firstLine="567"/>
        <w:jc w:val="center"/>
        <w:rPr>
          <w:rFonts w:ascii="Times New Roman" w:hAnsi="Times New Roman"/>
          <w:b/>
          <w:sz w:val="21"/>
          <w:szCs w:val="21"/>
        </w:rPr>
      </w:pPr>
      <w:r w:rsidRPr="00095F57">
        <w:rPr>
          <w:rFonts w:ascii="Times New Roman" w:hAnsi="Times New Roman"/>
          <w:b/>
          <w:sz w:val="21"/>
          <w:szCs w:val="21"/>
        </w:rPr>
        <w:t>Общие положения</w:t>
      </w:r>
    </w:p>
    <w:p w14:paraId="728A88A5" w14:textId="77777777" w:rsidR="008E4782" w:rsidRPr="00095F57" w:rsidRDefault="008E4782" w:rsidP="00246E68">
      <w:pPr>
        <w:pStyle w:val="a3"/>
        <w:numPr>
          <w:ilvl w:val="1"/>
          <w:numId w:val="1"/>
        </w:numPr>
        <w:ind w:left="0" w:firstLine="567"/>
        <w:jc w:val="both"/>
        <w:rPr>
          <w:rFonts w:ascii="Times New Roman" w:hAnsi="Times New Roman"/>
          <w:sz w:val="21"/>
          <w:szCs w:val="21"/>
        </w:rPr>
      </w:pPr>
      <w:r w:rsidRPr="00095F57">
        <w:rPr>
          <w:rFonts w:ascii="Times New Roman" w:hAnsi="Times New Roman"/>
          <w:sz w:val="21"/>
          <w:szCs w:val="21"/>
        </w:rPr>
        <w:t>Настоящий Договор заключен в соответствии с Гражданским ко</w:t>
      </w:r>
      <w:r w:rsidR="003F3A6B" w:rsidRPr="00095F57">
        <w:rPr>
          <w:rFonts w:ascii="Times New Roman" w:hAnsi="Times New Roman"/>
          <w:sz w:val="21"/>
          <w:szCs w:val="21"/>
        </w:rPr>
        <w:t xml:space="preserve">дексом РФ, Федеральным законом </w:t>
      </w:r>
      <w:r w:rsidRPr="00095F57">
        <w:rPr>
          <w:rFonts w:ascii="Times New Roman" w:hAnsi="Times New Roman"/>
          <w:sz w:val="21"/>
          <w:szCs w:val="21"/>
        </w:rPr>
        <w:t>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003E5F9B" w:rsidRPr="00095F57">
        <w:rPr>
          <w:rFonts w:ascii="Times New Roman" w:hAnsi="Times New Roman"/>
          <w:sz w:val="21"/>
          <w:szCs w:val="21"/>
        </w:rPr>
        <w:t>.</w:t>
      </w:r>
    </w:p>
    <w:p w14:paraId="47A90E96" w14:textId="77777777" w:rsidR="00B74A03" w:rsidRPr="00095F57" w:rsidRDefault="00B74A03" w:rsidP="00246E68">
      <w:pPr>
        <w:pStyle w:val="a3"/>
        <w:ind w:firstLine="567"/>
        <w:jc w:val="both"/>
        <w:rPr>
          <w:rFonts w:ascii="Times New Roman" w:hAnsi="Times New Roman"/>
          <w:sz w:val="21"/>
          <w:szCs w:val="21"/>
        </w:rPr>
      </w:pPr>
      <w:r w:rsidRPr="00095F57">
        <w:rPr>
          <w:rFonts w:ascii="Times New Roman" w:hAnsi="Times New Roman"/>
          <w:sz w:val="21"/>
          <w:szCs w:val="21"/>
        </w:rPr>
        <w:t>В настоящем Договоре используются следующие основные понятия:</w:t>
      </w:r>
    </w:p>
    <w:p w14:paraId="3BA17905" w14:textId="77777777" w:rsidR="00B74A03" w:rsidRPr="00095F57" w:rsidRDefault="00B74A03" w:rsidP="00246E68">
      <w:pPr>
        <w:pStyle w:val="a3"/>
        <w:numPr>
          <w:ilvl w:val="2"/>
          <w:numId w:val="2"/>
        </w:numPr>
        <w:ind w:left="0" w:firstLine="567"/>
        <w:jc w:val="both"/>
        <w:rPr>
          <w:rFonts w:ascii="Times New Roman" w:hAnsi="Times New Roman"/>
          <w:sz w:val="21"/>
          <w:szCs w:val="21"/>
        </w:rPr>
      </w:pPr>
      <w:r w:rsidRPr="00095F57">
        <w:rPr>
          <w:rFonts w:ascii="Times New Roman" w:hAnsi="Times New Roman"/>
          <w:b/>
          <w:sz w:val="21"/>
          <w:szCs w:val="21"/>
        </w:rPr>
        <w:t>Застройщик</w:t>
      </w:r>
      <w:r w:rsidRPr="00095F57">
        <w:rPr>
          <w:rFonts w:ascii="Times New Roman" w:hAnsi="Times New Roman"/>
          <w:sz w:val="21"/>
          <w:szCs w:val="21"/>
        </w:rPr>
        <w:t xml:space="preserve"> – юридическое лицо, имеющее на праве собственности</w:t>
      </w:r>
      <w:r w:rsidR="00441FD9" w:rsidRPr="00095F57">
        <w:rPr>
          <w:rFonts w:ascii="Times New Roman" w:hAnsi="Times New Roman"/>
          <w:sz w:val="21"/>
          <w:szCs w:val="21"/>
        </w:rPr>
        <w:t>/аренды</w:t>
      </w:r>
      <w:r w:rsidRPr="00095F57">
        <w:rPr>
          <w:rFonts w:ascii="Times New Roman" w:hAnsi="Times New Roman"/>
          <w:sz w:val="21"/>
          <w:szCs w:val="21"/>
        </w:rPr>
        <w:t xml:space="preserve">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строительство. </w:t>
      </w:r>
    </w:p>
    <w:p w14:paraId="3CAC7734" w14:textId="77777777" w:rsidR="00B74A03" w:rsidRPr="00095F57" w:rsidRDefault="00B74A03" w:rsidP="00246E68">
      <w:pPr>
        <w:pStyle w:val="a3"/>
        <w:numPr>
          <w:ilvl w:val="2"/>
          <w:numId w:val="2"/>
        </w:numPr>
        <w:ind w:left="0" w:firstLine="567"/>
        <w:jc w:val="both"/>
        <w:rPr>
          <w:rFonts w:ascii="Times New Roman" w:hAnsi="Times New Roman"/>
          <w:sz w:val="21"/>
          <w:szCs w:val="21"/>
        </w:rPr>
      </w:pPr>
      <w:r w:rsidRPr="00095F57">
        <w:rPr>
          <w:rFonts w:ascii="Times New Roman" w:hAnsi="Times New Roman"/>
          <w:b/>
          <w:sz w:val="21"/>
          <w:szCs w:val="21"/>
        </w:rPr>
        <w:t>Участник</w:t>
      </w:r>
      <w:r w:rsidR="00E315B5" w:rsidRPr="00095F57">
        <w:rPr>
          <w:rFonts w:ascii="Times New Roman" w:hAnsi="Times New Roman"/>
          <w:b/>
          <w:sz w:val="21"/>
          <w:szCs w:val="21"/>
        </w:rPr>
        <w:t>(и)</w:t>
      </w:r>
      <w:r w:rsidRPr="00095F57">
        <w:rPr>
          <w:rFonts w:ascii="Times New Roman" w:hAnsi="Times New Roman"/>
          <w:b/>
          <w:sz w:val="21"/>
          <w:szCs w:val="21"/>
        </w:rPr>
        <w:t xml:space="preserve"> долевого строительства</w:t>
      </w:r>
      <w:r w:rsidRPr="00095F57">
        <w:rPr>
          <w:rFonts w:ascii="Times New Roman" w:hAnsi="Times New Roman"/>
          <w:sz w:val="21"/>
          <w:szCs w:val="21"/>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 </w:t>
      </w:r>
    </w:p>
    <w:p w14:paraId="3F65DD2F" w14:textId="77777777" w:rsidR="00CC5774" w:rsidRPr="00095F57" w:rsidRDefault="00B74A03" w:rsidP="00FF5A92">
      <w:pPr>
        <w:pStyle w:val="a3"/>
        <w:numPr>
          <w:ilvl w:val="2"/>
          <w:numId w:val="2"/>
        </w:numPr>
        <w:ind w:left="0" w:firstLine="567"/>
        <w:jc w:val="both"/>
        <w:rPr>
          <w:rFonts w:ascii="Times New Roman" w:hAnsi="Times New Roman"/>
          <w:sz w:val="21"/>
          <w:szCs w:val="21"/>
        </w:rPr>
      </w:pPr>
      <w:r w:rsidRPr="00095F57">
        <w:rPr>
          <w:rFonts w:ascii="Times New Roman" w:hAnsi="Times New Roman"/>
          <w:b/>
          <w:sz w:val="21"/>
          <w:szCs w:val="21"/>
        </w:rPr>
        <w:t>Объект</w:t>
      </w:r>
      <w:r w:rsidRPr="00095F57">
        <w:rPr>
          <w:rFonts w:ascii="Times New Roman" w:hAnsi="Times New Roman"/>
          <w:sz w:val="21"/>
          <w:szCs w:val="21"/>
        </w:rPr>
        <w:t xml:space="preserve"> – многоквартирный жилой дом </w:t>
      </w:r>
      <w:r w:rsidR="009027DA" w:rsidRPr="00095F57">
        <w:rPr>
          <w:rFonts w:ascii="Times New Roman" w:hAnsi="Times New Roman"/>
          <w:sz w:val="21"/>
          <w:szCs w:val="21"/>
        </w:rPr>
        <w:t>со встроенными</w:t>
      </w:r>
      <w:r w:rsidR="0024723A" w:rsidRPr="00095F57">
        <w:rPr>
          <w:rFonts w:ascii="Times New Roman" w:hAnsi="Times New Roman"/>
          <w:sz w:val="21"/>
          <w:szCs w:val="21"/>
        </w:rPr>
        <w:t xml:space="preserve">, пристроенными, встроенно-пристроенными </w:t>
      </w:r>
      <w:r w:rsidR="009027DA" w:rsidRPr="00095F57">
        <w:rPr>
          <w:rFonts w:ascii="Times New Roman" w:hAnsi="Times New Roman"/>
          <w:sz w:val="21"/>
          <w:szCs w:val="21"/>
        </w:rPr>
        <w:t xml:space="preserve"> </w:t>
      </w:r>
      <w:r w:rsidR="0024723A" w:rsidRPr="00095F57">
        <w:rPr>
          <w:rFonts w:ascii="Times New Roman" w:hAnsi="Times New Roman"/>
          <w:sz w:val="21"/>
          <w:szCs w:val="21"/>
        </w:rPr>
        <w:t>объектами обслуживания (</w:t>
      </w:r>
      <w:r w:rsidR="009027DA" w:rsidRPr="00095F57">
        <w:rPr>
          <w:rFonts w:ascii="Times New Roman" w:hAnsi="Times New Roman"/>
          <w:sz w:val="21"/>
          <w:szCs w:val="21"/>
        </w:rPr>
        <w:t>нежилыми помещениями</w:t>
      </w:r>
      <w:r w:rsidR="0024723A" w:rsidRPr="00095F57">
        <w:rPr>
          <w:rFonts w:ascii="Times New Roman" w:hAnsi="Times New Roman"/>
          <w:sz w:val="21"/>
          <w:szCs w:val="21"/>
        </w:rPr>
        <w:t>),</w:t>
      </w:r>
      <w:r w:rsidR="009027DA" w:rsidRPr="00095F57">
        <w:rPr>
          <w:rFonts w:ascii="Times New Roman" w:hAnsi="Times New Roman"/>
          <w:sz w:val="21"/>
          <w:szCs w:val="21"/>
        </w:rPr>
        <w:t xml:space="preserve"> </w:t>
      </w:r>
      <w:r w:rsidR="00636BF6" w:rsidRPr="00095F57">
        <w:rPr>
          <w:rFonts w:ascii="Times New Roman" w:hAnsi="Times New Roman"/>
          <w:sz w:val="21"/>
          <w:szCs w:val="21"/>
        </w:rPr>
        <w:t>с инженерными коммуникациями</w:t>
      </w:r>
      <w:r w:rsidR="007A633C" w:rsidRPr="00095F57">
        <w:rPr>
          <w:rFonts w:ascii="Times New Roman" w:hAnsi="Times New Roman"/>
          <w:sz w:val="21"/>
          <w:szCs w:val="21"/>
        </w:rPr>
        <w:t>, имеющи</w:t>
      </w:r>
      <w:r w:rsidR="00C4405D" w:rsidRPr="00095F57">
        <w:rPr>
          <w:rFonts w:ascii="Times New Roman" w:hAnsi="Times New Roman"/>
          <w:sz w:val="21"/>
          <w:szCs w:val="21"/>
        </w:rPr>
        <w:t>й</w:t>
      </w:r>
      <w:r w:rsidR="007A633C" w:rsidRPr="00095F57">
        <w:rPr>
          <w:rFonts w:ascii="Times New Roman" w:hAnsi="Times New Roman"/>
          <w:sz w:val="21"/>
          <w:szCs w:val="21"/>
        </w:rPr>
        <w:t xml:space="preserve"> следующие существенные характеристики: </w:t>
      </w:r>
    </w:p>
    <w:p w14:paraId="41E31F01" w14:textId="77777777" w:rsidR="00393BE1" w:rsidRPr="00095F57" w:rsidRDefault="00393BE1" w:rsidP="00393BE1">
      <w:pPr>
        <w:pStyle w:val="a3"/>
        <w:ind w:left="567"/>
        <w:jc w:val="both"/>
        <w:rPr>
          <w:rFonts w:ascii="Times New Roman" w:hAnsi="Times New Roman"/>
          <w:sz w:val="21"/>
          <w:szCs w:val="21"/>
        </w:rPr>
      </w:pP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3321"/>
        <w:gridCol w:w="4764"/>
      </w:tblGrid>
      <w:tr w:rsidR="00F3027A" w:rsidRPr="00EF2A09" w14:paraId="5B0798D2" w14:textId="77777777" w:rsidTr="00901D50">
        <w:tc>
          <w:tcPr>
            <w:tcW w:w="1271" w:type="dxa"/>
          </w:tcPr>
          <w:p w14:paraId="4129356A" w14:textId="77777777" w:rsidR="00F3027A" w:rsidRPr="00095F57" w:rsidRDefault="007A633C" w:rsidP="004F7CB4">
            <w:pPr>
              <w:pStyle w:val="a3"/>
              <w:ind w:firstLine="567"/>
              <w:jc w:val="both"/>
              <w:rPr>
                <w:rFonts w:ascii="Times New Roman" w:hAnsi="Times New Roman"/>
                <w:sz w:val="21"/>
                <w:szCs w:val="21"/>
              </w:rPr>
            </w:pPr>
            <w:r w:rsidRPr="00095F57">
              <w:rPr>
                <w:rFonts w:ascii="Times New Roman" w:hAnsi="Times New Roman"/>
                <w:sz w:val="21"/>
                <w:szCs w:val="21"/>
              </w:rPr>
              <w:t xml:space="preserve"> </w:t>
            </w:r>
          </w:p>
        </w:tc>
        <w:tc>
          <w:tcPr>
            <w:tcW w:w="8085" w:type="dxa"/>
            <w:gridSpan w:val="2"/>
          </w:tcPr>
          <w:p w14:paraId="64F30B5B" w14:textId="77777777" w:rsidR="00F3027A" w:rsidRPr="00EF2A09" w:rsidRDefault="00F3027A" w:rsidP="004F7CB4">
            <w:pPr>
              <w:pStyle w:val="a3"/>
              <w:ind w:firstLine="567"/>
              <w:jc w:val="both"/>
              <w:rPr>
                <w:rFonts w:ascii="Times New Roman" w:hAnsi="Times New Roman"/>
                <w:b/>
                <w:sz w:val="21"/>
                <w:szCs w:val="21"/>
                <w:highlight w:val="cyan"/>
              </w:rPr>
            </w:pPr>
            <w:r w:rsidRPr="00095F57">
              <w:rPr>
                <w:rFonts w:ascii="Times New Roman" w:hAnsi="Times New Roman"/>
                <w:sz w:val="21"/>
                <w:szCs w:val="21"/>
              </w:rPr>
              <w:t xml:space="preserve">                                                       </w:t>
            </w:r>
            <w:r w:rsidRPr="00EF2A09">
              <w:rPr>
                <w:rFonts w:ascii="Times New Roman" w:hAnsi="Times New Roman"/>
                <w:b/>
                <w:sz w:val="21"/>
                <w:szCs w:val="21"/>
                <w:highlight w:val="cyan"/>
              </w:rPr>
              <w:t>Объект</w:t>
            </w:r>
          </w:p>
        </w:tc>
      </w:tr>
      <w:tr w:rsidR="007A633C" w:rsidRPr="00EF2A09" w14:paraId="728EBBE7" w14:textId="77777777" w:rsidTr="00901D50">
        <w:trPr>
          <w:trHeight w:val="225"/>
        </w:trPr>
        <w:tc>
          <w:tcPr>
            <w:tcW w:w="1271" w:type="dxa"/>
          </w:tcPr>
          <w:p w14:paraId="4D7E864E" w14:textId="377051C0" w:rsidR="007A633C"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1</w:t>
            </w:r>
          </w:p>
        </w:tc>
        <w:tc>
          <w:tcPr>
            <w:tcW w:w="3321" w:type="dxa"/>
          </w:tcPr>
          <w:p w14:paraId="09F34C42" w14:textId="77777777" w:rsidR="007A633C" w:rsidRPr="00EF2A09" w:rsidRDefault="007A633C"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Вид</w:t>
            </w:r>
          </w:p>
        </w:tc>
        <w:tc>
          <w:tcPr>
            <w:tcW w:w="4764" w:type="dxa"/>
          </w:tcPr>
          <w:p w14:paraId="55C1455C" w14:textId="1FB75838" w:rsidR="007A633C" w:rsidRPr="00EF2A09" w:rsidRDefault="0002001D" w:rsidP="0024723A">
            <w:pPr>
              <w:pStyle w:val="a3"/>
              <w:jc w:val="both"/>
              <w:rPr>
                <w:rFonts w:ascii="Times New Roman" w:hAnsi="Times New Roman"/>
                <w:sz w:val="21"/>
                <w:szCs w:val="21"/>
                <w:highlight w:val="cyan"/>
              </w:rPr>
            </w:pPr>
            <w:bookmarkStart w:id="0" w:name="_Hlk214621806"/>
            <w:r w:rsidRPr="00EF2A09">
              <w:rPr>
                <w:rFonts w:ascii="Times New Roman" w:hAnsi="Times New Roman"/>
                <w:sz w:val="21"/>
                <w:szCs w:val="21"/>
                <w:highlight w:val="cyan"/>
              </w:rPr>
              <w:t>«Многоквартирны</w:t>
            </w:r>
            <w:r w:rsidR="00CE2E0B" w:rsidRPr="00EF2A09">
              <w:rPr>
                <w:rFonts w:ascii="Times New Roman" w:hAnsi="Times New Roman"/>
                <w:sz w:val="21"/>
                <w:szCs w:val="21"/>
                <w:highlight w:val="cyan"/>
              </w:rPr>
              <w:t>й</w:t>
            </w:r>
            <w:r w:rsidRPr="00EF2A09">
              <w:rPr>
                <w:rFonts w:ascii="Times New Roman" w:hAnsi="Times New Roman"/>
                <w:sz w:val="21"/>
                <w:szCs w:val="21"/>
                <w:highlight w:val="cyan"/>
              </w:rPr>
              <w:t xml:space="preserve"> жил</w:t>
            </w:r>
            <w:r w:rsidR="00CE2E0B" w:rsidRPr="00EF2A09">
              <w:rPr>
                <w:rFonts w:ascii="Times New Roman" w:hAnsi="Times New Roman"/>
                <w:sz w:val="21"/>
                <w:szCs w:val="21"/>
                <w:highlight w:val="cyan"/>
              </w:rPr>
              <w:t>ой</w:t>
            </w:r>
            <w:r w:rsidRPr="00EF2A09">
              <w:rPr>
                <w:rFonts w:ascii="Times New Roman" w:hAnsi="Times New Roman"/>
                <w:sz w:val="21"/>
                <w:szCs w:val="21"/>
                <w:highlight w:val="cyan"/>
              </w:rPr>
              <w:t xml:space="preserve"> дом </w:t>
            </w:r>
            <w:r w:rsidR="00A506B1">
              <w:rPr>
                <w:rFonts w:ascii="Times New Roman" w:hAnsi="Times New Roman"/>
                <w:sz w:val="21"/>
                <w:szCs w:val="21"/>
                <w:highlight w:val="cyan"/>
              </w:rPr>
              <w:t>с</w:t>
            </w:r>
            <w:r w:rsidRPr="00EF2A09">
              <w:rPr>
                <w:rFonts w:ascii="Times New Roman" w:hAnsi="Times New Roman"/>
                <w:sz w:val="21"/>
                <w:szCs w:val="21"/>
                <w:highlight w:val="cyan"/>
              </w:rPr>
              <w:t xml:space="preserve"> инженерными коммуникациями»</w:t>
            </w:r>
            <w:r w:rsidR="00275753" w:rsidRPr="00EF2A09">
              <w:rPr>
                <w:rFonts w:ascii="Times New Roman" w:hAnsi="Times New Roman"/>
                <w:sz w:val="21"/>
                <w:szCs w:val="21"/>
                <w:highlight w:val="cyan"/>
              </w:rPr>
              <w:t xml:space="preserve"> (</w:t>
            </w:r>
            <w:r w:rsidR="00E6095C" w:rsidRPr="00EF2A09">
              <w:rPr>
                <w:rFonts w:ascii="Times New Roman" w:hAnsi="Times New Roman"/>
                <w:sz w:val="21"/>
                <w:szCs w:val="21"/>
                <w:highlight w:val="cyan"/>
              </w:rPr>
              <w:t>С</w:t>
            </w:r>
            <w:r w:rsidR="00275753" w:rsidRPr="00EF2A09">
              <w:rPr>
                <w:rFonts w:ascii="Times New Roman" w:hAnsi="Times New Roman"/>
                <w:sz w:val="21"/>
                <w:szCs w:val="21"/>
                <w:highlight w:val="cyan"/>
              </w:rPr>
              <w:t xml:space="preserve">троение </w:t>
            </w:r>
            <w:r w:rsidR="00A506B1">
              <w:rPr>
                <w:rFonts w:ascii="Times New Roman" w:hAnsi="Times New Roman"/>
                <w:sz w:val="21"/>
                <w:szCs w:val="21"/>
                <w:highlight w:val="cyan"/>
              </w:rPr>
              <w:t>2</w:t>
            </w:r>
            <w:r w:rsidR="00275753" w:rsidRPr="00EF2A09">
              <w:rPr>
                <w:rFonts w:ascii="Times New Roman" w:hAnsi="Times New Roman"/>
                <w:sz w:val="21"/>
                <w:szCs w:val="21"/>
                <w:highlight w:val="cyan"/>
              </w:rPr>
              <w:t>)</w:t>
            </w:r>
            <w:bookmarkEnd w:id="0"/>
          </w:p>
        </w:tc>
      </w:tr>
      <w:tr w:rsidR="00293547" w:rsidRPr="00EF2A09" w14:paraId="27523E09" w14:textId="77777777" w:rsidTr="00901D50">
        <w:tc>
          <w:tcPr>
            <w:tcW w:w="1271" w:type="dxa"/>
          </w:tcPr>
          <w:p w14:paraId="68CB72D1" w14:textId="07CD7A8F" w:rsidR="00293547"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2</w:t>
            </w:r>
          </w:p>
        </w:tc>
        <w:tc>
          <w:tcPr>
            <w:tcW w:w="3321" w:type="dxa"/>
          </w:tcPr>
          <w:p w14:paraId="6000BD53" w14:textId="77777777" w:rsidR="00293547" w:rsidRPr="00EF2A09" w:rsidRDefault="00293547"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Адрес</w:t>
            </w:r>
          </w:p>
        </w:tc>
        <w:tc>
          <w:tcPr>
            <w:tcW w:w="4764" w:type="dxa"/>
          </w:tcPr>
          <w:p w14:paraId="176C0D98" w14:textId="720A60B4" w:rsidR="00293547" w:rsidRPr="00EF2A09" w:rsidRDefault="0002001D" w:rsidP="00204CC5">
            <w:pPr>
              <w:pStyle w:val="a3"/>
              <w:jc w:val="both"/>
              <w:rPr>
                <w:rFonts w:ascii="Times New Roman" w:hAnsi="Times New Roman"/>
                <w:sz w:val="21"/>
                <w:szCs w:val="21"/>
                <w:highlight w:val="cyan"/>
              </w:rPr>
            </w:pPr>
            <w:r w:rsidRPr="00EF2A09">
              <w:rPr>
                <w:rFonts w:ascii="Times New Roman" w:hAnsi="Times New Roman"/>
                <w:sz w:val="21"/>
                <w:szCs w:val="21"/>
                <w:highlight w:val="cyan"/>
              </w:rPr>
              <w:t>г. Ярославль, ул. Некрасова д.41.</w:t>
            </w:r>
          </w:p>
        </w:tc>
      </w:tr>
      <w:tr w:rsidR="007A633C" w:rsidRPr="00EF2A09" w14:paraId="5F3139F0" w14:textId="77777777" w:rsidTr="00901D50">
        <w:tc>
          <w:tcPr>
            <w:tcW w:w="1271" w:type="dxa"/>
          </w:tcPr>
          <w:p w14:paraId="1922B37E" w14:textId="60B32F90" w:rsidR="007A633C"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3</w:t>
            </w:r>
          </w:p>
        </w:tc>
        <w:tc>
          <w:tcPr>
            <w:tcW w:w="3321" w:type="dxa"/>
          </w:tcPr>
          <w:p w14:paraId="634CA28B" w14:textId="77777777" w:rsidR="007A633C" w:rsidRPr="00EF2A09" w:rsidRDefault="00F3027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Назначение</w:t>
            </w:r>
          </w:p>
        </w:tc>
        <w:tc>
          <w:tcPr>
            <w:tcW w:w="4764" w:type="dxa"/>
          </w:tcPr>
          <w:p w14:paraId="0E048A10" w14:textId="77777777" w:rsidR="007A633C" w:rsidRPr="00EF2A09" w:rsidRDefault="00F3027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жилой</w:t>
            </w:r>
          </w:p>
        </w:tc>
      </w:tr>
      <w:tr w:rsidR="007A633C" w:rsidRPr="00EF2A09" w14:paraId="2D543758" w14:textId="77777777" w:rsidTr="00901D50">
        <w:tc>
          <w:tcPr>
            <w:tcW w:w="1271" w:type="dxa"/>
          </w:tcPr>
          <w:p w14:paraId="7E8899E1" w14:textId="5AA782B3" w:rsidR="007A633C"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4</w:t>
            </w:r>
          </w:p>
        </w:tc>
        <w:tc>
          <w:tcPr>
            <w:tcW w:w="3321" w:type="dxa"/>
          </w:tcPr>
          <w:p w14:paraId="598449F1" w14:textId="26F6B45C" w:rsidR="007A633C" w:rsidRPr="00EF2A09" w:rsidRDefault="00F3027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Количество этажей</w:t>
            </w:r>
            <w:r w:rsidR="00FB21AB" w:rsidRPr="00EF2A09">
              <w:rPr>
                <w:rFonts w:ascii="Times New Roman" w:hAnsi="Times New Roman"/>
                <w:sz w:val="21"/>
                <w:szCs w:val="21"/>
                <w:highlight w:val="cyan"/>
              </w:rPr>
              <w:t xml:space="preserve"> (в том числе один подземный)</w:t>
            </w:r>
          </w:p>
        </w:tc>
        <w:tc>
          <w:tcPr>
            <w:tcW w:w="4764" w:type="dxa"/>
          </w:tcPr>
          <w:p w14:paraId="43159079" w14:textId="007BE253" w:rsidR="007A633C" w:rsidRPr="00EF2A09" w:rsidRDefault="00A506B1" w:rsidP="003E5F9B">
            <w:pPr>
              <w:pStyle w:val="a3"/>
              <w:jc w:val="both"/>
              <w:rPr>
                <w:rFonts w:ascii="Times New Roman" w:hAnsi="Times New Roman"/>
                <w:sz w:val="21"/>
                <w:szCs w:val="21"/>
                <w:highlight w:val="cyan"/>
              </w:rPr>
            </w:pPr>
            <w:r>
              <w:rPr>
                <w:rFonts w:ascii="Times New Roman" w:hAnsi="Times New Roman"/>
                <w:sz w:val="21"/>
                <w:szCs w:val="21"/>
                <w:highlight w:val="cyan"/>
              </w:rPr>
              <w:t>8</w:t>
            </w:r>
            <w:r w:rsidR="00FB21AB" w:rsidRPr="00EF2A09">
              <w:rPr>
                <w:rFonts w:ascii="Times New Roman" w:hAnsi="Times New Roman"/>
                <w:sz w:val="21"/>
                <w:szCs w:val="21"/>
                <w:highlight w:val="cyan"/>
              </w:rPr>
              <w:t xml:space="preserve"> </w:t>
            </w:r>
          </w:p>
        </w:tc>
      </w:tr>
      <w:tr w:rsidR="007A633C" w:rsidRPr="00EF2A09" w14:paraId="7A9F9881" w14:textId="77777777" w:rsidTr="00901D50">
        <w:tc>
          <w:tcPr>
            <w:tcW w:w="1271" w:type="dxa"/>
          </w:tcPr>
          <w:p w14:paraId="12DBE617" w14:textId="35C93FDA" w:rsidR="007A633C"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5</w:t>
            </w:r>
          </w:p>
        </w:tc>
        <w:tc>
          <w:tcPr>
            <w:tcW w:w="3321" w:type="dxa"/>
          </w:tcPr>
          <w:p w14:paraId="1916BFE6" w14:textId="77777777" w:rsidR="007A633C" w:rsidRPr="00EF2A09" w:rsidRDefault="00F3027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Общая площадь</w:t>
            </w:r>
            <w:r w:rsidR="00C6457E" w:rsidRPr="00EF2A09">
              <w:rPr>
                <w:rFonts w:ascii="Times New Roman" w:hAnsi="Times New Roman"/>
                <w:sz w:val="21"/>
                <w:szCs w:val="21"/>
                <w:highlight w:val="cyan"/>
              </w:rPr>
              <w:t xml:space="preserve"> здания</w:t>
            </w:r>
          </w:p>
        </w:tc>
        <w:tc>
          <w:tcPr>
            <w:tcW w:w="4764" w:type="dxa"/>
          </w:tcPr>
          <w:p w14:paraId="18CC8F3B" w14:textId="51ECF848" w:rsidR="007A633C" w:rsidRPr="00EF2A09" w:rsidRDefault="00A506B1" w:rsidP="004F7CB4">
            <w:pPr>
              <w:pStyle w:val="a3"/>
              <w:jc w:val="both"/>
              <w:rPr>
                <w:rFonts w:ascii="Times New Roman" w:hAnsi="Times New Roman"/>
                <w:sz w:val="21"/>
                <w:szCs w:val="21"/>
                <w:highlight w:val="cyan"/>
              </w:rPr>
            </w:pPr>
            <w:r>
              <w:rPr>
                <w:rFonts w:ascii="Times New Roman" w:hAnsi="Times New Roman"/>
                <w:sz w:val="21"/>
                <w:szCs w:val="21"/>
                <w:highlight w:val="cyan"/>
              </w:rPr>
              <w:t>8802,39</w:t>
            </w:r>
            <w:r w:rsidR="009027DA" w:rsidRPr="00EF2A09">
              <w:rPr>
                <w:rFonts w:ascii="Times New Roman" w:hAnsi="Times New Roman"/>
                <w:sz w:val="21"/>
                <w:szCs w:val="21"/>
                <w:highlight w:val="cyan"/>
              </w:rPr>
              <w:t xml:space="preserve"> </w:t>
            </w:r>
            <w:r w:rsidR="005837EF" w:rsidRPr="00EF2A09">
              <w:rPr>
                <w:rFonts w:ascii="Times New Roman" w:hAnsi="Times New Roman"/>
                <w:sz w:val="21"/>
                <w:szCs w:val="21"/>
                <w:highlight w:val="cyan"/>
              </w:rPr>
              <w:t>кв.м.</w:t>
            </w:r>
          </w:p>
        </w:tc>
      </w:tr>
      <w:tr w:rsidR="00B666AB" w:rsidRPr="00EF2A09" w14:paraId="1123EACF" w14:textId="77777777" w:rsidTr="00901D50">
        <w:tc>
          <w:tcPr>
            <w:tcW w:w="1271" w:type="dxa"/>
          </w:tcPr>
          <w:p w14:paraId="57AA9768" w14:textId="0A1A871F" w:rsidR="00B666AB"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6</w:t>
            </w:r>
          </w:p>
        </w:tc>
        <w:tc>
          <w:tcPr>
            <w:tcW w:w="3321" w:type="dxa"/>
          </w:tcPr>
          <w:p w14:paraId="467F4513" w14:textId="77777777" w:rsidR="00B666AB" w:rsidRPr="00EF2A09" w:rsidRDefault="00B666AB"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Общая площадь квартир</w:t>
            </w:r>
          </w:p>
        </w:tc>
        <w:tc>
          <w:tcPr>
            <w:tcW w:w="4764" w:type="dxa"/>
          </w:tcPr>
          <w:p w14:paraId="1B89D102" w14:textId="3424A4C8" w:rsidR="00B666AB" w:rsidRPr="00EF2A09" w:rsidRDefault="00A506B1" w:rsidP="004F7CB4">
            <w:pPr>
              <w:pStyle w:val="a3"/>
              <w:jc w:val="both"/>
              <w:rPr>
                <w:rFonts w:ascii="Times New Roman" w:hAnsi="Times New Roman"/>
                <w:sz w:val="21"/>
                <w:szCs w:val="21"/>
                <w:highlight w:val="cyan"/>
              </w:rPr>
            </w:pPr>
            <w:r>
              <w:rPr>
                <w:rFonts w:ascii="Times New Roman" w:hAnsi="Times New Roman"/>
                <w:sz w:val="21"/>
                <w:szCs w:val="21"/>
                <w:highlight w:val="cyan"/>
              </w:rPr>
              <w:t>5628,21</w:t>
            </w:r>
            <w:r w:rsidR="009027DA" w:rsidRPr="00EF2A09">
              <w:rPr>
                <w:rFonts w:ascii="Times New Roman" w:hAnsi="Times New Roman"/>
                <w:sz w:val="21"/>
                <w:szCs w:val="21"/>
                <w:highlight w:val="cyan"/>
              </w:rPr>
              <w:t xml:space="preserve"> </w:t>
            </w:r>
            <w:r w:rsidR="00B666AB" w:rsidRPr="00EF2A09">
              <w:rPr>
                <w:rFonts w:ascii="Times New Roman" w:hAnsi="Times New Roman"/>
                <w:sz w:val="21"/>
                <w:szCs w:val="21"/>
                <w:highlight w:val="cyan"/>
              </w:rPr>
              <w:t>кв. м.</w:t>
            </w:r>
          </w:p>
        </w:tc>
      </w:tr>
      <w:tr w:rsidR="00FB21AB" w:rsidRPr="00EF2A09" w14:paraId="3B9AFD1E" w14:textId="77777777" w:rsidTr="00901D50">
        <w:tc>
          <w:tcPr>
            <w:tcW w:w="1271" w:type="dxa"/>
          </w:tcPr>
          <w:p w14:paraId="65DDD593" w14:textId="37EF9A25" w:rsidR="00FB21AB" w:rsidRPr="00EF2A09" w:rsidRDefault="00A506B1" w:rsidP="004F7CB4">
            <w:pPr>
              <w:pStyle w:val="a3"/>
              <w:ind w:firstLine="567"/>
              <w:jc w:val="both"/>
              <w:rPr>
                <w:rFonts w:ascii="Times New Roman" w:hAnsi="Times New Roman"/>
                <w:sz w:val="21"/>
                <w:szCs w:val="21"/>
                <w:highlight w:val="cyan"/>
              </w:rPr>
            </w:pPr>
            <w:r>
              <w:rPr>
                <w:rFonts w:ascii="Times New Roman" w:hAnsi="Times New Roman"/>
                <w:sz w:val="21"/>
                <w:szCs w:val="21"/>
                <w:highlight w:val="cyan"/>
              </w:rPr>
              <w:t>7</w:t>
            </w:r>
          </w:p>
        </w:tc>
        <w:tc>
          <w:tcPr>
            <w:tcW w:w="3321" w:type="dxa"/>
          </w:tcPr>
          <w:p w14:paraId="0A57428B" w14:textId="341A1EC7" w:rsidR="00FB21AB" w:rsidRPr="00EF2A09" w:rsidRDefault="00FB21AB"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Количество жилых помещений (квартир)</w:t>
            </w:r>
          </w:p>
        </w:tc>
        <w:tc>
          <w:tcPr>
            <w:tcW w:w="4764" w:type="dxa"/>
          </w:tcPr>
          <w:p w14:paraId="50A095AD" w14:textId="4FADA596" w:rsidR="00FB21AB" w:rsidRPr="00EF2A09" w:rsidRDefault="00A506B1" w:rsidP="004F7CB4">
            <w:pPr>
              <w:pStyle w:val="a3"/>
              <w:jc w:val="both"/>
              <w:rPr>
                <w:rFonts w:ascii="Times New Roman" w:hAnsi="Times New Roman"/>
                <w:sz w:val="21"/>
                <w:szCs w:val="21"/>
                <w:highlight w:val="cyan"/>
              </w:rPr>
            </w:pPr>
            <w:r>
              <w:rPr>
                <w:rFonts w:ascii="Times New Roman" w:hAnsi="Times New Roman"/>
                <w:sz w:val="21"/>
                <w:szCs w:val="21"/>
                <w:highlight w:val="cyan"/>
              </w:rPr>
              <w:t>97</w:t>
            </w:r>
          </w:p>
        </w:tc>
      </w:tr>
      <w:tr w:rsidR="00A506B1" w:rsidRPr="00EF2A09" w14:paraId="5F7DF657" w14:textId="77777777" w:rsidTr="00901D50">
        <w:tc>
          <w:tcPr>
            <w:tcW w:w="1271" w:type="dxa"/>
          </w:tcPr>
          <w:p w14:paraId="29F3B9B4" w14:textId="21771BAE" w:rsidR="00A506B1" w:rsidRPr="00EF2A09" w:rsidRDefault="00A506B1" w:rsidP="00A506B1">
            <w:pPr>
              <w:pStyle w:val="a3"/>
              <w:ind w:firstLine="567"/>
              <w:jc w:val="both"/>
              <w:rPr>
                <w:rFonts w:ascii="Times New Roman" w:hAnsi="Times New Roman"/>
                <w:sz w:val="21"/>
                <w:szCs w:val="21"/>
                <w:highlight w:val="cyan"/>
              </w:rPr>
            </w:pPr>
            <w:r>
              <w:rPr>
                <w:rFonts w:ascii="Times New Roman" w:hAnsi="Times New Roman"/>
                <w:sz w:val="21"/>
                <w:szCs w:val="21"/>
                <w:highlight w:val="cyan"/>
              </w:rPr>
              <w:t>8</w:t>
            </w:r>
          </w:p>
        </w:tc>
        <w:tc>
          <w:tcPr>
            <w:tcW w:w="3321" w:type="dxa"/>
          </w:tcPr>
          <w:p w14:paraId="0627F234" w14:textId="77777777" w:rsidR="00A506B1" w:rsidRPr="00EF2A09" w:rsidRDefault="00A506B1" w:rsidP="00A506B1">
            <w:pPr>
              <w:pStyle w:val="a3"/>
              <w:jc w:val="both"/>
              <w:rPr>
                <w:rFonts w:ascii="Times New Roman" w:hAnsi="Times New Roman"/>
                <w:sz w:val="21"/>
                <w:szCs w:val="21"/>
                <w:highlight w:val="cyan"/>
              </w:rPr>
            </w:pPr>
            <w:r w:rsidRPr="00EF2A09">
              <w:rPr>
                <w:rFonts w:ascii="Times New Roman" w:hAnsi="Times New Roman"/>
                <w:sz w:val="21"/>
                <w:szCs w:val="21"/>
                <w:highlight w:val="cyan"/>
              </w:rPr>
              <w:t>Количество секций (подъездов)</w:t>
            </w:r>
          </w:p>
        </w:tc>
        <w:tc>
          <w:tcPr>
            <w:tcW w:w="4764" w:type="dxa"/>
          </w:tcPr>
          <w:p w14:paraId="45837721" w14:textId="31807ECE" w:rsidR="00A506B1" w:rsidRPr="00EF2A09" w:rsidRDefault="00A506B1" w:rsidP="00A506B1">
            <w:pPr>
              <w:pStyle w:val="a3"/>
              <w:jc w:val="both"/>
              <w:rPr>
                <w:rFonts w:ascii="Times New Roman" w:hAnsi="Times New Roman"/>
                <w:sz w:val="21"/>
                <w:szCs w:val="21"/>
                <w:highlight w:val="cyan"/>
              </w:rPr>
            </w:pPr>
            <w:r w:rsidRPr="00EF2A09">
              <w:rPr>
                <w:rFonts w:ascii="Times New Roman" w:hAnsi="Times New Roman"/>
                <w:sz w:val="21"/>
                <w:szCs w:val="21"/>
                <w:highlight w:val="cyan"/>
              </w:rPr>
              <w:t>3</w:t>
            </w:r>
          </w:p>
        </w:tc>
      </w:tr>
      <w:tr w:rsidR="00A506B1" w:rsidRPr="00EF2A09" w14:paraId="3654C2A4" w14:textId="77777777" w:rsidTr="00901D50">
        <w:tc>
          <w:tcPr>
            <w:tcW w:w="1271" w:type="dxa"/>
          </w:tcPr>
          <w:p w14:paraId="0088E1C0" w14:textId="716DAAD0" w:rsidR="00A506B1" w:rsidRPr="00EF2A09" w:rsidRDefault="00A506B1" w:rsidP="00A506B1">
            <w:pPr>
              <w:pStyle w:val="a3"/>
              <w:ind w:firstLine="567"/>
              <w:jc w:val="both"/>
              <w:rPr>
                <w:rFonts w:ascii="Times New Roman" w:hAnsi="Times New Roman"/>
                <w:sz w:val="21"/>
                <w:szCs w:val="21"/>
                <w:highlight w:val="cyan"/>
              </w:rPr>
            </w:pPr>
            <w:r>
              <w:rPr>
                <w:rFonts w:ascii="Times New Roman" w:hAnsi="Times New Roman"/>
                <w:sz w:val="21"/>
                <w:szCs w:val="21"/>
                <w:highlight w:val="cyan"/>
              </w:rPr>
              <w:t>9</w:t>
            </w:r>
          </w:p>
        </w:tc>
        <w:tc>
          <w:tcPr>
            <w:tcW w:w="3321" w:type="dxa"/>
          </w:tcPr>
          <w:p w14:paraId="1E49212C" w14:textId="77777777" w:rsidR="00A506B1" w:rsidRPr="00EF2A09" w:rsidRDefault="00A506B1" w:rsidP="00A506B1">
            <w:pPr>
              <w:pStyle w:val="a3"/>
              <w:jc w:val="both"/>
              <w:rPr>
                <w:rFonts w:ascii="Times New Roman" w:hAnsi="Times New Roman"/>
                <w:sz w:val="21"/>
                <w:szCs w:val="21"/>
                <w:highlight w:val="cyan"/>
              </w:rPr>
            </w:pPr>
            <w:r w:rsidRPr="00EF2A09">
              <w:rPr>
                <w:rFonts w:ascii="Times New Roman" w:hAnsi="Times New Roman"/>
                <w:sz w:val="21"/>
                <w:szCs w:val="21"/>
                <w:highlight w:val="cyan"/>
              </w:rPr>
              <w:t>Высота этажа в чистоте</w:t>
            </w:r>
          </w:p>
        </w:tc>
        <w:tc>
          <w:tcPr>
            <w:tcW w:w="4764" w:type="dxa"/>
          </w:tcPr>
          <w:p w14:paraId="768A6515" w14:textId="4F941059" w:rsidR="00A506B1" w:rsidRPr="00EF2A09" w:rsidRDefault="00A506B1" w:rsidP="00A506B1">
            <w:pPr>
              <w:pStyle w:val="a3"/>
              <w:jc w:val="both"/>
              <w:rPr>
                <w:rFonts w:ascii="Times New Roman" w:hAnsi="Times New Roman"/>
                <w:sz w:val="21"/>
                <w:szCs w:val="21"/>
                <w:highlight w:val="cyan"/>
              </w:rPr>
            </w:pPr>
            <w:r w:rsidRPr="00EF2A09">
              <w:rPr>
                <w:rFonts w:ascii="Times New Roman" w:hAnsi="Times New Roman"/>
                <w:sz w:val="21"/>
                <w:szCs w:val="21"/>
                <w:highlight w:val="cyan"/>
              </w:rPr>
              <w:t>2,7 м</w:t>
            </w:r>
          </w:p>
        </w:tc>
      </w:tr>
      <w:tr w:rsidR="00A506B1" w:rsidRPr="00EF2A09" w14:paraId="22809391" w14:textId="77777777" w:rsidTr="00901D50">
        <w:tc>
          <w:tcPr>
            <w:tcW w:w="1271" w:type="dxa"/>
          </w:tcPr>
          <w:p w14:paraId="6CBBCDF0" w14:textId="173EEE24" w:rsidR="00A506B1" w:rsidRPr="00EF2A09" w:rsidRDefault="00A506B1" w:rsidP="00A506B1">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1</w:t>
            </w:r>
            <w:r>
              <w:rPr>
                <w:rFonts w:ascii="Times New Roman" w:hAnsi="Times New Roman"/>
                <w:sz w:val="21"/>
                <w:szCs w:val="21"/>
                <w:highlight w:val="cyan"/>
              </w:rPr>
              <w:t>0</w:t>
            </w:r>
          </w:p>
        </w:tc>
        <w:tc>
          <w:tcPr>
            <w:tcW w:w="3321" w:type="dxa"/>
          </w:tcPr>
          <w:p w14:paraId="7BD87183" w14:textId="77777777" w:rsidR="00A506B1" w:rsidRPr="00EF2A09" w:rsidRDefault="00A506B1" w:rsidP="00A506B1">
            <w:pPr>
              <w:pStyle w:val="a3"/>
              <w:jc w:val="both"/>
              <w:rPr>
                <w:rFonts w:ascii="Times New Roman" w:hAnsi="Times New Roman"/>
                <w:sz w:val="21"/>
                <w:szCs w:val="21"/>
                <w:highlight w:val="cyan"/>
              </w:rPr>
            </w:pPr>
            <w:r w:rsidRPr="00EF2A09">
              <w:rPr>
                <w:rFonts w:ascii="Times New Roman" w:hAnsi="Times New Roman"/>
                <w:sz w:val="21"/>
                <w:szCs w:val="21"/>
                <w:highlight w:val="cyan"/>
              </w:rPr>
              <w:t>Материал наружных стен и каркаса объекта</w:t>
            </w:r>
          </w:p>
        </w:tc>
        <w:tc>
          <w:tcPr>
            <w:tcW w:w="4764" w:type="dxa"/>
          </w:tcPr>
          <w:p w14:paraId="39879C36" w14:textId="12EB4F17" w:rsidR="00A506B1" w:rsidRPr="00EF2A09" w:rsidRDefault="00A506B1" w:rsidP="00A506B1">
            <w:pPr>
              <w:pStyle w:val="a3"/>
              <w:jc w:val="both"/>
              <w:rPr>
                <w:rFonts w:ascii="Times New Roman" w:hAnsi="Times New Roman"/>
                <w:sz w:val="21"/>
                <w:szCs w:val="21"/>
                <w:highlight w:val="cyan"/>
              </w:rPr>
            </w:pPr>
            <w:r w:rsidRPr="00EF2A09">
              <w:rPr>
                <w:rFonts w:ascii="Times New Roman" w:hAnsi="Times New Roman"/>
                <w:sz w:val="21"/>
                <w:szCs w:val="21"/>
                <w:highlight w:val="cyan"/>
              </w:rPr>
              <w:t>Бескаркасное с несущими наружными и внутренними стенами. Наружные стены-камень поризованный керамический с облицовкой керамическим кирпичом одинарным пустотелым лицевым. Перекрытия -плиты сборные ж/б.</w:t>
            </w:r>
          </w:p>
        </w:tc>
      </w:tr>
      <w:tr w:rsidR="00A506B1" w:rsidRPr="00EF2A09" w14:paraId="00DFE184" w14:textId="77777777" w:rsidTr="0065193C">
        <w:tc>
          <w:tcPr>
            <w:tcW w:w="1271" w:type="dxa"/>
            <w:tcBorders>
              <w:top w:val="single" w:sz="4" w:space="0" w:color="000000"/>
              <w:left w:val="single" w:sz="4" w:space="0" w:color="000000"/>
              <w:bottom w:val="single" w:sz="4" w:space="0" w:color="000000"/>
              <w:right w:val="single" w:sz="4" w:space="0" w:color="000000"/>
            </w:tcBorders>
          </w:tcPr>
          <w:p w14:paraId="39A9F43F" w14:textId="6442A93A" w:rsidR="00A506B1" w:rsidRPr="00EF2A09" w:rsidRDefault="00A506B1" w:rsidP="00A506B1">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1</w:t>
            </w:r>
            <w:r>
              <w:rPr>
                <w:rFonts w:ascii="Times New Roman" w:hAnsi="Times New Roman"/>
                <w:sz w:val="21"/>
                <w:szCs w:val="21"/>
                <w:highlight w:val="cyan"/>
              </w:rPr>
              <w:t>1</w:t>
            </w:r>
            <w:r w:rsidRPr="00EF2A09">
              <w:rPr>
                <w:rFonts w:ascii="Times New Roman" w:hAnsi="Times New Roman"/>
                <w:sz w:val="21"/>
                <w:szCs w:val="21"/>
                <w:highlight w:val="cyan"/>
              </w:rPr>
              <w:t>.</w:t>
            </w:r>
          </w:p>
        </w:tc>
        <w:tc>
          <w:tcPr>
            <w:tcW w:w="3321" w:type="dxa"/>
          </w:tcPr>
          <w:p w14:paraId="480BF52B" w14:textId="77777777" w:rsidR="00A506B1" w:rsidRPr="00EF2A09" w:rsidRDefault="00A506B1" w:rsidP="00A506B1">
            <w:pPr>
              <w:pStyle w:val="a3"/>
              <w:jc w:val="both"/>
              <w:rPr>
                <w:rFonts w:ascii="Times New Roman" w:hAnsi="Times New Roman"/>
                <w:sz w:val="21"/>
                <w:szCs w:val="21"/>
                <w:highlight w:val="cyan"/>
              </w:rPr>
            </w:pPr>
            <w:r w:rsidRPr="00EF2A09">
              <w:rPr>
                <w:rFonts w:ascii="Times New Roman" w:hAnsi="Times New Roman"/>
                <w:sz w:val="21"/>
                <w:szCs w:val="21"/>
                <w:highlight w:val="cyan"/>
              </w:rPr>
              <w:t>Материал поэтажных перекрытий</w:t>
            </w:r>
          </w:p>
        </w:tc>
        <w:tc>
          <w:tcPr>
            <w:tcW w:w="4764" w:type="dxa"/>
          </w:tcPr>
          <w:p w14:paraId="0DC95C20" w14:textId="1E69AA5F" w:rsidR="00A506B1" w:rsidRPr="00EF2A09" w:rsidRDefault="00A506B1" w:rsidP="00A506B1">
            <w:pPr>
              <w:pStyle w:val="a3"/>
              <w:jc w:val="both"/>
              <w:rPr>
                <w:rFonts w:ascii="Times New Roman" w:hAnsi="Times New Roman"/>
                <w:sz w:val="21"/>
                <w:szCs w:val="21"/>
                <w:highlight w:val="cyan"/>
              </w:rPr>
            </w:pPr>
            <w:r w:rsidRPr="00EF2A09">
              <w:rPr>
                <w:rFonts w:ascii="Times New Roman" w:hAnsi="Times New Roman"/>
                <w:sz w:val="21"/>
                <w:szCs w:val="21"/>
                <w:highlight w:val="cyan"/>
              </w:rPr>
              <w:t>Сборные железобетонные</w:t>
            </w:r>
          </w:p>
        </w:tc>
      </w:tr>
      <w:tr w:rsidR="00A506B1" w:rsidRPr="00EF2A09" w14:paraId="3D1A2124" w14:textId="77777777" w:rsidTr="00901D50">
        <w:tc>
          <w:tcPr>
            <w:tcW w:w="1271" w:type="dxa"/>
            <w:tcBorders>
              <w:top w:val="single" w:sz="4" w:space="0" w:color="000000"/>
              <w:left w:val="single" w:sz="4" w:space="0" w:color="000000"/>
              <w:bottom w:val="single" w:sz="4" w:space="0" w:color="000000"/>
              <w:right w:val="single" w:sz="4" w:space="0" w:color="000000"/>
            </w:tcBorders>
          </w:tcPr>
          <w:p w14:paraId="27DB26AC" w14:textId="6C630137" w:rsidR="00A506B1" w:rsidRPr="00EF2A09" w:rsidRDefault="00A506B1" w:rsidP="00A506B1">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1</w:t>
            </w:r>
            <w:r>
              <w:rPr>
                <w:rFonts w:ascii="Times New Roman" w:hAnsi="Times New Roman"/>
                <w:sz w:val="21"/>
                <w:szCs w:val="21"/>
                <w:highlight w:val="cyan"/>
              </w:rPr>
              <w:t>2</w:t>
            </w:r>
          </w:p>
        </w:tc>
        <w:tc>
          <w:tcPr>
            <w:tcW w:w="3321" w:type="dxa"/>
            <w:tcBorders>
              <w:top w:val="single" w:sz="4" w:space="0" w:color="000000"/>
              <w:left w:val="single" w:sz="4" w:space="0" w:color="000000"/>
              <w:bottom w:val="single" w:sz="4" w:space="0" w:color="000000"/>
              <w:right w:val="single" w:sz="4" w:space="0" w:color="000000"/>
            </w:tcBorders>
          </w:tcPr>
          <w:p w14:paraId="1D676449" w14:textId="77777777" w:rsidR="00A506B1" w:rsidRPr="00EF2A09" w:rsidRDefault="00A506B1" w:rsidP="00A506B1">
            <w:pPr>
              <w:pStyle w:val="a3"/>
              <w:jc w:val="both"/>
              <w:rPr>
                <w:rFonts w:ascii="Times New Roman" w:hAnsi="Times New Roman"/>
                <w:sz w:val="21"/>
                <w:szCs w:val="21"/>
                <w:highlight w:val="cyan"/>
              </w:rPr>
            </w:pPr>
          </w:p>
          <w:p w14:paraId="227F14A8" w14:textId="77777777" w:rsidR="00A506B1" w:rsidRPr="00EF2A09" w:rsidRDefault="00A506B1" w:rsidP="00A506B1">
            <w:pPr>
              <w:pStyle w:val="a3"/>
              <w:jc w:val="both"/>
              <w:rPr>
                <w:rFonts w:ascii="Times New Roman" w:hAnsi="Times New Roman"/>
                <w:sz w:val="21"/>
                <w:szCs w:val="21"/>
                <w:highlight w:val="cyan"/>
              </w:rPr>
            </w:pPr>
            <w:r w:rsidRPr="00EF2A09">
              <w:rPr>
                <w:rFonts w:ascii="Times New Roman" w:hAnsi="Times New Roman"/>
                <w:sz w:val="21"/>
                <w:szCs w:val="21"/>
                <w:highlight w:val="cyan"/>
              </w:rPr>
              <w:t xml:space="preserve">Класс энергоэффективности </w:t>
            </w:r>
          </w:p>
        </w:tc>
        <w:tc>
          <w:tcPr>
            <w:tcW w:w="4764" w:type="dxa"/>
            <w:tcBorders>
              <w:top w:val="single" w:sz="4" w:space="0" w:color="000000"/>
              <w:left w:val="single" w:sz="4" w:space="0" w:color="000000"/>
              <w:bottom w:val="single" w:sz="4" w:space="0" w:color="000000"/>
              <w:right w:val="single" w:sz="4" w:space="0" w:color="000000"/>
            </w:tcBorders>
          </w:tcPr>
          <w:p w14:paraId="004841D8" w14:textId="77777777" w:rsidR="00A506B1" w:rsidRPr="00EF2A09" w:rsidRDefault="00A506B1" w:rsidP="00A506B1">
            <w:pPr>
              <w:pStyle w:val="a3"/>
              <w:jc w:val="both"/>
              <w:rPr>
                <w:rFonts w:ascii="Times New Roman" w:hAnsi="Times New Roman"/>
                <w:sz w:val="21"/>
                <w:szCs w:val="21"/>
                <w:highlight w:val="cyan"/>
              </w:rPr>
            </w:pPr>
          </w:p>
          <w:p w14:paraId="6F12BE44" w14:textId="22AB38AD" w:rsidR="00A506B1" w:rsidRPr="00EF2A09" w:rsidRDefault="00A506B1" w:rsidP="00A506B1">
            <w:pPr>
              <w:pStyle w:val="a3"/>
              <w:jc w:val="both"/>
              <w:rPr>
                <w:rFonts w:ascii="Times New Roman" w:hAnsi="Times New Roman"/>
                <w:sz w:val="21"/>
                <w:szCs w:val="21"/>
                <w:highlight w:val="cyan"/>
              </w:rPr>
            </w:pPr>
            <w:r w:rsidRPr="00EF2A09">
              <w:rPr>
                <w:rFonts w:ascii="Times New Roman" w:hAnsi="Times New Roman"/>
                <w:sz w:val="21"/>
                <w:szCs w:val="21"/>
                <w:highlight w:val="cyan"/>
              </w:rPr>
              <w:t xml:space="preserve"> «В»</w:t>
            </w:r>
          </w:p>
        </w:tc>
      </w:tr>
      <w:tr w:rsidR="00A506B1" w:rsidRPr="00095F57" w14:paraId="587CB4A5" w14:textId="77777777" w:rsidTr="00901D50">
        <w:tc>
          <w:tcPr>
            <w:tcW w:w="1271" w:type="dxa"/>
            <w:tcBorders>
              <w:top w:val="single" w:sz="4" w:space="0" w:color="000000"/>
              <w:left w:val="single" w:sz="4" w:space="0" w:color="000000"/>
              <w:bottom w:val="single" w:sz="4" w:space="0" w:color="000000"/>
              <w:right w:val="single" w:sz="4" w:space="0" w:color="000000"/>
            </w:tcBorders>
          </w:tcPr>
          <w:p w14:paraId="2E763806" w14:textId="08027CA3" w:rsidR="00A506B1" w:rsidRPr="00EF2A09" w:rsidRDefault="00A506B1" w:rsidP="00A506B1">
            <w:pPr>
              <w:pStyle w:val="a3"/>
              <w:ind w:firstLine="567"/>
              <w:jc w:val="both"/>
              <w:rPr>
                <w:rFonts w:ascii="Times New Roman" w:hAnsi="Times New Roman"/>
                <w:sz w:val="21"/>
                <w:szCs w:val="21"/>
                <w:highlight w:val="cyan"/>
              </w:rPr>
            </w:pPr>
            <w:r>
              <w:rPr>
                <w:rFonts w:ascii="Times New Roman" w:hAnsi="Times New Roman"/>
                <w:sz w:val="21"/>
                <w:szCs w:val="21"/>
                <w:highlight w:val="cyan"/>
              </w:rPr>
              <w:t>13</w:t>
            </w:r>
          </w:p>
        </w:tc>
        <w:tc>
          <w:tcPr>
            <w:tcW w:w="3321" w:type="dxa"/>
            <w:tcBorders>
              <w:top w:val="single" w:sz="4" w:space="0" w:color="000000"/>
              <w:left w:val="single" w:sz="4" w:space="0" w:color="000000"/>
              <w:bottom w:val="single" w:sz="4" w:space="0" w:color="000000"/>
              <w:right w:val="single" w:sz="4" w:space="0" w:color="000000"/>
            </w:tcBorders>
          </w:tcPr>
          <w:p w14:paraId="084FFEC6" w14:textId="77777777" w:rsidR="00A506B1" w:rsidRPr="00EF2A09" w:rsidRDefault="00A506B1" w:rsidP="00A506B1">
            <w:pPr>
              <w:pStyle w:val="a3"/>
              <w:jc w:val="both"/>
              <w:rPr>
                <w:rFonts w:ascii="Times New Roman" w:hAnsi="Times New Roman"/>
                <w:sz w:val="21"/>
                <w:szCs w:val="21"/>
                <w:highlight w:val="cyan"/>
              </w:rPr>
            </w:pPr>
            <w:r w:rsidRPr="00EF2A09">
              <w:rPr>
                <w:rFonts w:ascii="Times New Roman" w:hAnsi="Times New Roman"/>
                <w:sz w:val="21"/>
                <w:szCs w:val="21"/>
                <w:highlight w:val="cyan"/>
              </w:rPr>
              <w:t>Класс сейсмостойкости</w:t>
            </w:r>
          </w:p>
        </w:tc>
        <w:tc>
          <w:tcPr>
            <w:tcW w:w="4764" w:type="dxa"/>
            <w:tcBorders>
              <w:top w:val="single" w:sz="4" w:space="0" w:color="000000"/>
              <w:left w:val="single" w:sz="4" w:space="0" w:color="000000"/>
              <w:bottom w:val="single" w:sz="4" w:space="0" w:color="000000"/>
              <w:right w:val="single" w:sz="4" w:space="0" w:color="000000"/>
            </w:tcBorders>
          </w:tcPr>
          <w:p w14:paraId="7FED9511" w14:textId="77777777" w:rsidR="00A506B1" w:rsidRPr="00095F57" w:rsidRDefault="00A506B1" w:rsidP="00A506B1">
            <w:pPr>
              <w:pStyle w:val="a3"/>
              <w:jc w:val="both"/>
              <w:rPr>
                <w:rFonts w:ascii="Times New Roman" w:hAnsi="Times New Roman"/>
                <w:sz w:val="21"/>
                <w:szCs w:val="21"/>
              </w:rPr>
            </w:pPr>
            <w:r w:rsidRPr="00EF2A09">
              <w:rPr>
                <w:rFonts w:ascii="Times New Roman" w:hAnsi="Times New Roman"/>
                <w:sz w:val="21"/>
                <w:szCs w:val="21"/>
                <w:highlight w:val="cyan"/>
              </w:rPr>
              <w:t>Классификация не требуется</w:t>
            </w:r>
          </w:p>
        </w:tc>
      </w:tr>
    </w:tbl>
    <w:p w14:paraId="432B075E" w14:textId="77777777" w:rsidR="004F7CB4" w:rsidRPr="00095F57" w:rsidRDefault="00390870" w:rsidP="00FF5A92">
      <w:pPr>
        <w:spacing w:line="240" w:lineRule="auto"/>
        <w:rPr>
          <w:rFonts w:ascii="Times New Roman" w:hAnsi="Times New Roman"/>
          <w:sz w:val="21"/>
          <w:szCs w:val="21"/>
        </w:rPr>
      </w:pPr>
      <w:r w:rsidRPr="00095F57">
        <w:rPr>
          <w:rFonts w:ascii="Times New Roman" w:hAnsi="Times New Roman"/>
          <w:sz w:val="21"/>
          <w:szCs w:val="21"/>
        </w:rPr>
        <w:t xml:space="preserve">Указанные характеристики являются проектными (планируемыми). Окончательные характеристики определяются по результатам обмеров Объекта в соответствии с требованиями Федерального закона от 24.07.2007г. № 221-ФЗ «О государственном кадастре недвижимости». </w:t>
      </w:r>
    </w:p>
    <w:p w14:paraId="64C66A6D" w14:textId="77777777" w:rsidR="00AF205B" w:rsidRPr="00EF2A09" w:rsidRDefault="00367361" w:rsidP="00FF5A92">
      <w:pPr>
        <w:pStyle w:val="a3"/>
        <w:ind w:firstLine="567"/>
        <w:jc w:val="both"/>
        <w:rPr>
          <w:rFonts w:ascii="Times New Roman" w:hAnsi="Times New Roman"/>
          <w:sz w:val="21"/>
          <w:szCs w:val="21"/>
          <w:highlight w:val="cyan"/>
        </w:rPr>
      </w:pPr>
      <w:r w:rsidRPr="00EF2A09">
        <w:rPr>
          <w:rFonts w:ascii="Times New Roman" w:hAnsi="Times New Roman"/>
          <w:b/>
          <w:sz w:val="21"/>
          <w:szCs w:val="21"/>
          <w:highlight w:val="cyan"/>
        </w:rPr>
        <w:t>1.1.4.</w:t>
      </w:r>
      <w:r w:rsidRPr="00EF2A09">
        <w:rPr>
          <w:rFonts w:ascii="Times New Roman" w:hAnsi="Times New Roman"/>
          <w:sz w:val="21"/>
          <w:szCs w:val="21"/>
          <w:highlight w:val="cyan"/>
        </w:rPr>
        <w:t xml:space="preserve"> </w:t>
      </w:r>
      <w:r w:rsidR="00390870" w:rsidRPr="00EF2A09">
        <w:rPr>
          <w:rFonts w:ascii="Times New Roman" w:hAnsi="Times New Roman"/>
          <w:sz w:val="21"/>
          <w:szCs w:val="21"/>
          <w:highlight w:val="cyan"/>
        </w:rPr>
        <w:t>Строительство Объекта осуществляется</w:t>
      </w:r>
      <w:r w:rsidR="00AF205B" w:rsidRPr="00EF2A09">
        <w:rPr>
          <w:rFonts w:ascii="Times New Roman" w:hAnsi="Times New Roman"/>
          <w:sz w:val="21"/>
          <w:szCs w:val="21"/>
          <w:highlight w:val="cyan"/>
        </w:rPr>
        <w:t>:</w:t>
      </w:r>
    </w:p>
    <w:p w14:paraId="2AEDCA2A" w14:textId="30812598" w:rsidR="00390870" w:rsidRPr="00EF2A09" w:rsidRDefault="00AF205B" w:rsidP="00FF5A92">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w:t>
      </w:r>
      <w:r w:rsidR="00390870" w:rsidRPr="00EF2A09">
        <w:rPr>
          <w:rFonts w:ascii="Times New Roman" w:hAnsi="Times New Roman"/>
          <w:sz w:val="21"/>
          <w:szCs w:val="21"/>
          <w:highlight w:val="cyan"/>
        </w:rPr>
        <w:t xml:space="preserve"> на земельн</w:t>
      </w:r>
      <w:r w:rsidRPr="00EF2A09">
        <w:rPr>
          <w:rFonts w:ascii="Times New Roman" w:hAnsi="Times New Roman"/>
          <w:sz w:val="21"/>
          <w:szCs w:val="21"/>
          <w:highlight w:val="cyan"/>
        </w:rPr>
        <w:t>ом</w:t>
      </w:r>
      <w:r w:rsidR="00390870" w:rsidRPr="00EF2A09">
        <w:rPr>
          <w:rFonts w:ascii="Times New Roman" w:hAnsi="Times New Roman"/>
          <w:sz w:val="21"/>
          <w:szCs w:val="21"/>
          <w:highlight w:val="cyan"/>
        </w:rPr>
        <w:t xml:space="preserve"> участк</w:t>
      </w:r>
      <w:r w:rsidRPr="00EF2A09">
        <w:rPr>
          <w:rFonts w:ascii="Times New Roman" w:hAnsi="Times New Roman"/>
          <w:sz w:val="21"/>
          <w:szCs w:val="21"/>
          <w:highlight w:val="cyan"/>
        </w:rPr>
        <w:t>е</w:t>
      </w:r>
      <w:r w:rsidR="00390870" w:rsidRPr="00EF2A09">
        <w:rPr>
          <w:rFonts w:ascii="Times New Roman" w:hAnsi="Times New Roman"/>
          <w:sz w:val="21"/>
          <w:szCs w:val="21"/>
          <w:highlight w:val="cyan"/>
        </w:rPr>
        <w:t xml:space="preserve"> площадью</w:t>
      </w:r>
      <w:r w:rsidR="0098469E" w:rsidRPr="00EF2A09">
        <w:rPr>
          <w:rFonts w:ascii="Times New Roman" w:hAnsi="Times New Roman"/>
          <w:sz w:val="21"/>
          <w:szCs w:val="21"/>
          <w:highlight w:val="cyan"/>
        </w:rPr>
        <w:t xml:space="preserve"> </w:t>
      </w:r>
      <w:r w:rsidR="00E6095C" w:rsidRPr="00EF2A09">
        <w:rPr>
          <w:rFonts w:ascii="Times New Roman" w:hAnsi="Times New Roman"/>
          <w:b/>
          <w:bCs/>
          <w:sz w:val="21"/>
          <w:szCs w:val="21"/>
          <w:highlight w:val="cyan"/>
        </w:rPr>
        <w:t>6455</w:t>
      </w:r>
      <w:r w:rsidR="0098469E" w:rsidRPr="00EF2A09">
        <w:rPr>
          <w:rFonts w:ascii="Times New Roman" w:hAnsi="Times New Roman"/>
          <w:b/>
          <w:bCs/>
          <w:sz w:val="21"/>
          <w:szCs w:val="21"/>
          <w:highlight w:val="cyan"/>
        </w:rPr>
        <w:t xml:space="preserve"> </w:t>
      </w:r>
      <w:r w:rsidR="00390870" w:rsidRPr="00EF2A09">
        <w:rPr>
          <w:rFonts w:ascii="Times New Roman" w:hAnsi="Times New Roman"/>
          <w:b/>
          <w:bCs/>
          <w:sz w:val="21"/>
          <w:szCs w:val="21"/>
          <w:highlight w:val="cyan"/>
        </w:rPr>
        <w:t>кв.м</w:t>
      </w:r>
      <w:r w:rsidR="00390870" w:rsidRPr="00EF2A09">
        <w:rPr>
          <w:rFonts w:ascii="Times New Roman" w:hAnsi="Times New Roman"/>
          <w:sz w:val="21"/>
          <w:szCs w:val="21"/>
          <w:highlight w:val="cyan"/>
        </w:rPr>
        <w:t>., кадастровый номер</w:t>
      </w:r>
      <w:r w:rsidR="000C549B" w:rsidRPr="00EF2A09">
        <w:rPr>
          <w:rFonts w:ascii="Times New Roman" w:hAnsi="Times New Roman"/>
          <w:sz w:val="21"/>
          <w:szCs w:val="21"/>
          <w:highlight w:val="cyan"/>
        </w:rPr>
        <w:t xml:space="preserve"> </w:t>
      </w:r>
      <w:bookmarkStart w:id="1" w:name="_Hlk214528685"/>
      <w:r w:rsidR="001E39C9" w:rsidRPr="00EF2A09">
        <w:rPr>
          <w:rFonts w:ascii="Times New Roman" w:hAnsi="Times New Roman"/>
          <w:b/>
          <w:sz w:val="21"/>
          <w:szCs w:val="21"/>
          <w:highlight w:val="cyan"/>
        </w:rPr>
        <w:t>76:23:030504:158</w:t>
      </w:r>
      <w:bookmarkEnd w:id="1"/>
      <w:r w:rsidR="00253FE2" w:rsidRPr="00EF2A09">
        <w:rPr>
          <w:rFonts w:ascii="Times New Roman" w:hAnsi="Times New Roman"/>
          <w:sz w:val="21"/>
          <w:szCs w:val="21"/>
          <w:highlight w:val="cyan"/>
        </w:rPr>
        <w:t xml:space="preserve">, категория земель: </w:t>
      </w:r>
      <w:r w:rsidR="00430577" w:rsidRPr="00EF2A09">
        <w:rPr>
          <w:rFonts w:ascii="Times New Roman" w:hAnsi="Times New Roman"/>
          <w:sz w:val="21"/>
          <w:szCs w:val="21"/>
          <w:highlight w:val="cyan"/>
        </w:rPr>
        <w:t>земли населенных пунктов</w:t>
      </w:r>
      <w:r w:rsidR="00253FE2" w:rsidRPr="00EF2A09">
        <w:rPr>
          <w:rFonts w:ascii="Times New Roman" w:hAnsi="Times New Roman"/>
          <w:sz w:val="21"/>
          <w:szCs w:val="21"/>
          <w:highlight w:val="cyan"/>
        </w:rPr>
        <w:t xml:space="preserve">, </w:t>
      </w:r>
      <w:r w:rsidR="00430577" w:rsidRPr="00EF2A09">
        <w:rPr>
          <w:rFonts w:ascii="Times New Roman" w:hAnsi="Times New Roman"/>
          <w:sz w:val="21"/>
          <w:szCs w:val="21"/>
          <w:highlight w:val="cyan"/>
        </w:rPr>
        <w:t>разрешенное использование:</w:t>
      </w:r>
      <w:r w:rsidR="0098469E" w:rsidRPr="00EF2A09">
        <w:rPr>
          <w:rFonts w:ascii="Times New Roman" w:hAnsi="Times New Roman"/>
          <w:sz w:val="21"/>
          <w:szCs w:val="21"/>
          <w:highlight w:val="cyan"/>
        </w:rPr>
        <w:t xml:space="preserve"> </w:t>
      </w:r>
      <w:r w:rsidR="001E39C9" w:rsidRPr="00EF2A09">
        <w:rPr>
          <w:rFonts w:ascii="Times New Roman" w:hAnsi="Times New Roman"/>
          <w:highlight w:val="cyan"/>
        </w:rPr>
        <w:t>многоквартирные дома (5-8 надземных этажей), в том числе со встроенными, пристроенными и встроенно пристроенными объектами, связанными с проживанием и не оказывающим негативного воздействия на окружающую среду</w:t>
      </w:r>
      <w:r w:rsidR="00253FE2" w:rsidRPr="00EF2A09">
        <w:rPr>
          <w:rFonts w:ascii="Times New Roman" w:hAnsi="Times New Roman"/>
          <w:sz w:val="21"/>
          <w:szCs w:val="21"/>
          <w:highlight w:val="cyan"/>
        </w:rPr>
        <w:t>, расположенном по адресу</w:t>
      </w:r>
      <w:r w:rsidR="00DD1170" w:rsidRPr="00EF2A09">
        <w:rPr>
          <w:rFonts w:ascii="Times New Roman" w:hAnsi="Times New Roman"/>
          <w:sz w:val="21"/>
          <w:szCs w:val="21"/>
          <w:highlight w:val="cyan"/>
        </w:rPr>
        <w:t xml:space="preserve">: </w:t>
      </w:r>
      <w:r w:rsidR="001E39C9" w:rsidRPr="00EF2A09">
        <w:rPr>
          <w:rFonts w:ascii="Times New Roman" w:hAnsi="Times New Roman"/>
          <w:highlight w:val="cyan"/>
        </w:rPr>
        <w:t>Ярославская область, г</w:t>
      </w:r>
      <w:r w:rsidR="009659A5" w:rsidRPr="00EF2A09">
        <w:rPr>
          <w:rFonts w:ascii="Times New Roman" w:hAnsi="Times New Roman"/>
          <w:highlight w:val="cyan"/>
        </w:rPr>
        <w:t>.</w:t>
      </w:r>
      <w:r w:rsidR="001E39C9" w:rsidRPr="00EF2A09">
        <w:rPr>
          <w:rFonts w:ascii="Times New Roman" w:hAnsi="Times New Roman"/>
          <w:highlight w:val="cyan"/>
        </w:rPr>
        <w:t xml:space="preserve"> Ярославль, ул</w:t>
      </w:r>
      <w:r w:rsidR="009659A5" w:rsidRPr="00EF2A09">
        <w:rPr>
          <w:rFonts w:ascii="Times New Roman" w:hAnsi="Times New Roman"/>
          <w:highlight w:val="cyan"/>
        </w:rPr>
        <w:t>.</w:t>
      </w:r>
      <w:r w:rsidR="001E39C9" w:rsidRPr="00EF2A09">
        <w:rPr>
          <w:rFonts w:ascii="Times New Roman" w:hAnsi="Times New Roman"/>
          <w:highlight w:val="cyan"/>
        </w:rPr>
        <w:t xml:space="preserve"> Некрасова, д</w:t>
      </w:r>
      <w:r w:rsidR="009659A5" w:rsidRPr="00EF2A09">
        <w:rPr>
          <w:rFonts w:ascii="Times New Roman" w:hAnsi="Times New Roman"/>
          <w:highlight w:val="cyan"/>
        </w:rPr>
        <w:t>.</w:t>
      </w:r>
      <w:r w:rsidR="001E39C9" w:rsidRPr="00EF2A09">
        <w:rPr>
          <w:rFonts w:ascii="Times New Roman" w:hAnsi="Times New Roman"/>
          <w:highlight w:val="cyan"/>
        </w:rPr>
        <w:t xml:space="preserve"> 41</w:t>
      </w:r>
      <w:r w:rsidR="00430577" w:rsidRPr="00EF2A09">
        <w:rPr>
          <w:rFonts w:ascii="Times New Roman" w:hAnsi="Times New Roman"/>
          <w:sz w:val="21"/>
          <w:szCs w:val="21"/>
          <w:highlight w:val="cyan"/>
        </w:rPr>
        <w:t xml:space="preserve"> </w:t>
      </w:r>
      <w:r w:rsidR="00253FE2" w:rsidRPr="00EF2A09">
        <w:rPr>
          <w:rFonts w:ascii="Times New Roman" w:hAnsi="Times New Roman"/>
          <w:sz w:val="21"/>
          <w:szCs w:val="21"/>
          <w:highlight w:val="cyan"/>
        </w:rPr>
        <w:t>(далее – «Земельный участок»).</w:t>
      </w:r>
    </w:p>
    <w:p w14:paraId="7F717CAE" w14:textId="3C93D14E" w:rsidR="00253FE2" w:rsidRPr="00EF2A09" w:rsidRDefault="00D87CB5" w:rsidP="00246E68">
      <w:pPr>
        <w:spacing w:after="0" w:line="240" w:lineRule="auto"/>
        <w:ind w:firstLine="567"/>
        <w:jc w:val="both"/>
        <w:rPr>
          <w:rFonts w:ascii="Times New Roman" w:hAnsi="Times New Roman"/>
          <w:bCs/>
          <w:sz w:val="21"/>
          <w:szCs w:val="21"/>
          <w:highlight w:val="cyan"/>
        </w:rPr>
      </w:pPr>
      <w:r w:rsidRPr="00EF2A09">
        <w:rPr>
          <w:rFonts w:ascii="Times New Roman" w:hAnsi="Times New Roman"/>
          <w:sz w:val="21"/>
          <w:szCs w:val="21"/>
          <w:highlight w:val="cyan"/>
        </w:rPr>
        <w:lastRenderedPageBreak/>
        <w:t xml:space="preserve">     </w:t>
      </w:r>
      <w:r w:rsidR="00253FE2" w:rsidRPr="00EF2A09">
        <w:rPr>
          <w:rFonts w:ascii="Times New Roman" w:hAnsi="Times New Roman"/>
          <w:sz w:val="21"/>
          <w:szCs w:val="21"/>
          <w:highlight w:val="cyan"/>
        </w:rPr>
        <w:t>Указанный земельны</w:t>
      </w:r>
      <w:r w:rsidR="00AF205B" w:rsidRPr="00EF2A09">
        <w:rPr>
          <w:rFonts w:ascii="Times New Roman" w:hAnsi="Times New Roman"/>
          <w:sz w:val="21"/>
          <w:szCs w:val="21"/>
          <w:highlight w:val="cyan"/>
        </w:rPr>
        <w:t>й</w:t>
      </w:r>
      <w:r w:rsidR="00253FE2" w:rsidRPr="00EF2A09">
        <w:rPr>
          <w:rFonts w:ascii="Times New Roman" w:hAnsi="Times New Roman"/>
          <w:sz w:val="21"/>
          <w:szCs w:val="21"/>
          <w:highlight w:val="cyan"/>
        </w:rPr>
        <w:t xml:space="preserve"> участ</w:t>
      </w:r>
      <w:r w:rsidR="00AF205B" w:rsidRPr="00EF2A09">
        <w:rPr>
          <w:rFonts w:ascii="Times New Roman" w:hAnsi="Times New Roman"/>
          <w:sz w:val="21"/>
          <w:szCs w:val="21"/>
          <w:highlight w:val="cyan"/>
        </w:rPr>
        <w:t>о</w:t>
      </w:r>
      <w:r w:rsidR="00923FB7" w:rsidRPr="00EF2A09">
        <w:rPr>
          <w:rFonts w:ascii="Times New Roman" w:hAnsi="Times New Roman"/>
          <w:sz w:val="21"/>
          <w:szCs w:val="21"/>
          <w:highlight w:val="cyan"/>
        </w:rPr>
        <w:t>к</w:t>
      </w:r>
      <w:r w:rsidR="00253FE2" w:rsidRPr="00EF2A09">
        <w:rPr>
          <w:rFonts w:ascii="Times New Roman" w:hAnsi="Times New Roman"/>
          <w:sz w:val="21"/>
          <w:szCs w:val="21"/>
          <w:highlight w:val="cyan"/>
        </w:rPr>
        <w:t xml:space="preserve"> принадлеж</w:t>
      </w:r>
      <w:r w:rsidR="00AF205B" w:rsidRPr="00EF2A09">
        <w:rPr>
          <w:rFonts w:ascii="Times New Roman" w:hAnsi="Times New Roman"/>
          <w:sz w:val="21"/>
          <w:szCs w:val="21"/>
          <w:highlight w:val="cyan"/>
        </w:rPr>
        <w:t>и</w:t>
      </w:r>
      <w:r w:rsidR="0098469E" w:rsidRPr="00EF2A09">
        <w:rPr>
          <w:rFonts w:ascii="Times New Roman" w:hAnsi="Times New Roman"/>
          <w:sz w:val="21"/>
          <w:szCs w:val="21"/>
          <w:highlight w:val="cyan"/>
        </w:rPr>
        <w:t xml:space="preserve">т Застройщику </w:t>
      </w:r>
      <w:r w:rsidR="0098469E" w:rsidRPr="00EF2A09">
        <w:rPr>
          <w:rFonts w:ascii="Times New Roman" w:hAnsi="Times New Roman"/>
          <w:b/>
          <w:sz w:val="21"/>
          <w:szCs w:val="21"/>
          <w:highlight w:val="cyan"/>
        </w:rPr>
        <w:t xml:space="preserve">на праве </w:t>
      </w:r>
      <w:r w:rsidR="00DD1170" w:rsidRPr="00EF2A09">
        <w:rPr>
          <w:rFonts w:ascii="Times New Roman" w:hAnsi="Times New Roman"/>
          <w:b/>
          <w:sz w:val="21"/>
          <w:szCs w:val="21"/>
          <w:highlight w:val="cyan"/>
        </w:rPr>
        <w:t>собственности на основании</w:t>
      </w:r>
      <w:r w:rsidR="0054294C" w:rsidRPr="00EF2A09">
        <w:rPr>
          <w:rFonts w:ascii="Times New Roman" w:hAnsi="Times New Roman"/>
          <w:b/>
          <w:sz w:val="21"/>
          <w:szCs w:val="21"/>
          <w:highlight w:val="cyan"/>
        </w:rPr>
        <w:t>:</w:t>
      </w:r>
      <w:r w:rsidR="00DD1170" w:rsidRPr="00EF2A09">
        <w:rPr>
          <w:rFonts w:ascii="Times New Roman" w:hAnsi="Times New Roman"/>
          <w:b/>
          <w:sz w:val="21"/>
          <w:szCs w:val="21"/>
          <w:highlight w:val="cyan"/>
        </w:rPr>
        <w:t xml:space="preserve"> </w:t>
      </w:r>
      <w:r w:rsidR="001E39C9" w:rsidRPr="00EF2A09">
        <w:rPr>
          <w:rFonts w:ascii="Times New Roman" w:hAnsi="Times New Roman"/>
          <w:highlight w:val="cyan"/>
        </w:rPr>
        <w:t>Определения суда № А82-21191/2019, выдан 16.10.2025 Арбитражны</w:t>
      </w:r>
      <w:r w:rsidR="0054294C" w:rsidRPr="00EF2A09">
        <w:rPr>
          <w:rFonts w:ascii="Times New Roman" w:hAnsi="Times New Roman"/>
          <w:highlight w:val="cyan"/>
        </w:rPr>
        <w:t>м</w:t>
      </w:r>
      <w:r w:rsidR="001E39C9" w:rsidRPr="00EF2A09">
        <w:rPr>
          <w:rFonts w:ascii="Times New Roman" w:hAnsi="Times New Roman"/>
          <w:highlight w:val="cyan"/>
        </w:rPr>
        <w:t xml:space="preserve"> суд</w:t>
      </w:r>
      <w:r w:rsidR="0054294C" w:rsidRPr="00EF2A09">
        <w:rPr>
          <w:rFonts w:ascii="Times New Roman" w:hAnsi="Times New Roman"/>
          <w:highlight w:val="cyan"/>
        </w:rPr>
        <w:t>ом</w:t>
      </w:r>
      <w:r w:rsidR="001E39C9" w:rsidRPr="00EF2A09">
        <w:rPr>
          <w:rFonts w:ascii="Times New Roman" w:hAnsi="Times New Roman"/>
          <w:highlight w:val="cyan"/>
        </w:rPr>
        <w:t xml:space="preserve"> Ярославской области</w:t>
      </w:r>
      <w:r w:rsidR="0054294C" w:rsidRPr="00EF2A09">
        <w:rPr>
          <w:rFonts w:ascii="Times New Roman" w:hAnsi="Times New Roman"/>
          <w:highlight w:val="cyan"/>
        </w:rPr>
        <w:t>;</w:t>
      </w:r>
      <w:r w:rsidR="001E39C9" w:rsidRPr="00EF2A09">
        <w:rPr>
          <w:rFonts w:ascii="Times New Roman" w:hAnsi="Times New Roman"/>
          <w:highlight w:val="cyan"/>
        </w:rPr>
        <w:t xml:space="preserve"> Договор</w:t>
      </w:r>
      <w:r w:rsidR="0054294C" w:rsidRPr="00EF2A09">
        <w:rPr>
          <w:rFonts w:ascii="Times New Roman" w:hAnsi="Times New Roman"/>
          <w:highlight w:val="cyan"/>
        </w:rPr>
        <w:t>а</w:t>
      </w:r>
      <w:r w:rsidR="001E39C9" w:rsidRPr="00EF2A09">
        <w:rPr>
          <w:rFonts w:ascii="Times New Roman" w:hAnsi="Times New Roman"/>
          <w:highlight w:val="cyan"/>
        </w:rPr>
        <w:t xml:space="preserve"> передачи земельных участков с находящимися на них неотделимыми улучшениями и обязательств застройщика приобретателю (в порядке статей 201.15-1, 201.15-2 Федерального закона «О несостоятельности (банкротстве)» № 127-ФЗ от 26.10.2002 г.), выдан 20.10.2025</w:t>
      </w:r>
      <w:r w:rsidR="0054294C" w:rsidRPr="00EF2A09">
        <w:rPr>
          <w:rFonts w:ascii="Times New Roman" w:hAnsi="Times New Roman"/>
          <w:highlight w:val="cyan"/>
        </w:rPr>
        <w:t>;</w:t>
      </w:r>
      <w:r w:rsidR="001E39C9" w:rsidRPr="00EF2A09">
        <w:rPr>
          <w:rFonts w:ascii="Times New Roman" w:hAnsi="Times New Roman"/>
          <w:highlight w:val="cyan"/>
        </w:rPr>
        <w:t xml:space="preserve"> Передаточн</w:t>
      </w:r>
      <w:r w:rsidR="0054294C" w:rsidRPr="00EF2A09">
        <w:rPr>
          <w:rFonts w:ascii="Times New Roman" w:hAnsi="Times New Roman"/>
          <w:highlight w:val="cyan"/>
        </w:rPr>
        <w:t>ого</w:t>
      </w:r>
      <w:r w:rsidR="001E39C9" w:rsidRPr="00EF2A09">
        <w:rPr>
          <w:rFonts w:ascii="Times New Roman" w:hAnsi="Times New Roman"/>
          <w:highlight w:val="cyan"/>
        </w:rPr>
        <w:t xml:space="preserve"> акт</w:t>
      </w:r>
      <w:r w:rsidR="0054294C" w:rsidRPr="00EF2A09">
        <w:rPr>
          <w:rFonts w:ascii="Times New Roman" w:hAnsi="Times New Roman"/>
          <w:highlight w:val="cyan"/>
        </w:rPr>
        <w:t>а</w:t>
      </w:r>
      <w:r w:rsidR="001E39C9" w:rsidRPr="00EF2A09">
        <w:rPr>
          <w:rFonts w:ascii="Times New Roman" w:hAnsi="Times New Roman"/>
          <w:highlight w:val="cyan"/>
        </w:rPr>
        <w:t xml:space="preserve"> к Договору передачи земельных участков с находящимися на них неотделимыми улучшениями и обязательств застройщика приобретателю от 20 октября 2025 г. (в порядке статей 201.15-1, 201.15-2 Федерального закона «О несостоятельности (банкротстве)» № 127-ФЗ от 26.10.2002 г.), выдан 20.10.2025</w:t>
      </w:r>
      <w:r w:rsidR="0098469E" w:rsidRPr="00EF2A09">
        <w:rPr>
          <w:rFonts w:ascii="Times New Roman" w:hAnsi="Times New Roman"/>
          <w:b/>
          <w:sz w:val="21"/>
          <w:szCs w:val="21"/>
          <w:highlight w:val="cyan"/>
        </w:rPr>
        <w:t xml:space="preserve">, </w:t>
      </w:r>
      <w:r w:rsidR="0098469E" w:rsidRPr="00EF2A09">
        <w:rPr>
          <w:rFonts w:ascii="Times New Roman" w:hAnsi="Times New Roman"/>
          <w:bCs/>
          <w:sz w:val="21"/>
          <w:szCs w:val="21"/>
          <w:highlight w:val="cyan"/>
        </w:rPr>
        <w:t xml:space="preserve">о чем в Едином государственном реестре прав на недвижимое имущество и сделок с ним </w:t>
      </w:r>
      <w:r w:rsidR="0054294C" w:rsidRPr="00EF2A09">
        <w:rPr>
          <w:rFonts w:ascii="Times New Roman" w:hAnsi="Times New Roman"/>
          <w:bCs/>
          <w:sz w:val="21"/>
          <w:szCs w:val="21"/>
          <w:highlight w:val="cyan"/>
        </w:rPr>
        <w:t>07 ноября 2055</w:t>
      </w:r>
      <w:r w:rsidR="0098469E" w:rsidRPr="00EF2A09">
        <w:rPr>
          <w:rFonts w:ascii="Times New Roman" w:hAnsi="Times New Roman"/>
          <w:bCs/>
          <w:sz w:val="21"/>
          <w:szCs w:val="21"/>
          <w:highlight w:val="cyan"/>
        </w:rPr>
        <w:t xml:space="preserve"> года сделана запись регистрации № </w:t>
      </w:r>
      <w:r w:rsidR="0054294C" w:rsidRPr="00EF2A09">
        <w:rPr>
          <w:rFonts w:ascii="Times New Roman" w:hAnsi="Times New Roman"/>
          <w:bCs/>
          <w:sz w:val="21"/>
          <w:szCs w:val="21"/>
          <w:highlight w:val="cyan"/>
        </w:rPr>
        <w:t>76:23:030504:158-76/060/2025-124.</w:t>
      </w:r>
    </w:p>
    <w:p w14:paraId="669EAEDB" w14:textId="4E84D704" w:rsidR="0054294C" w:rsidRPr="00EF2A09" w:rsidRDefault="0054294C" w:rsidP="0054294C">
      <w:pPr>
        <w:spacing w:after="0" w:line="240" w:lineRule="auto"/>
        <w:ind w:firstLine="567"/>
        <w:jc w:val="both"/>
        <w:rPr>
          <w:rFonts w:ascii="Times New Roman" w:hAnsi="Times New Roman"/>
          <w:bCs/>
          <w:sz w:val="21"/>
          <w:szCs w:val="21"/>
          <w:highlight w:val="cyan"/>
        </w:rPr>
      </w:pPr>
      <w:r w:rsidRPr="00EF2A09">
        <w:rPr>
          <w:rFonts w:ascii="Times New Roman" w:hAnsi="Times New Roman"/>
          <w:bCs/>
          <w:sz w:val="21"/>
          <w:szCs w:val="21"/>
          <w:highlight w:val="cyan"/>
        </w:rPr>
        <w:t>-</w:t>
      </w:r>
      <w:r w:rsidRPr="00EF2A09">
        <w:rPr>
          <w:rFonts w:ascii="Times New Roman" w:hAnsi="Times New Roman"/>
          <w:highlight w:val="cyan"/>
        </w:rPr>
        <w:t xml:space="preserve"> </w:t>
      </w:r>
      <w:r w:rsidRPr="00EF2A09">
        <w:rPr>
          <w:rFonts w:ascii="Times New Roman" w:hAnsi="Times New Roman"/>
          <w:bCs/>
          <w:sz w:val="21"/>
          <w:szCs w:val="21"/>
          <w:highlight w:val="cyan"/>
        </w:rPr>
        <w:t xml:space="preserve">на земельном участке площадью </w:t>
      </w:r>
      <w:r w:rsidRPr="00EF2A09">
        <w:rPr>
          <w:rFonts w:ascii="Times New Roman" w:hAnsi="Times New Roman"/>
          <w:b/>
          <w:sz w:val="21"/>
          <w:szCs w:val="21"/>
          <w:highlight w:val="cyan"/>
        </w:rPr>
        <w:t>52 кв.м</w:t>
      </w:r>
      <w:r w:rsidRPr="00EF2A09">
        <w:rPr>
          <w:rFonts w:ascii="Times New Roman" w:hAnsi="Times New Roman"/>
          <w:bCs/>
          <w:sz w:val="21"/>
          <w:szCs w:val="21"/>
          <w:highlight w:val="cyan"/>
        </w:rPr>
        <w:t xml:space="preserve">., кадастровый номер </w:t>
      </w:r>
      <w:r w:rsidRPr="00EF2A09">
        <w:rPr>
          <w:rFonts w:ascii="Times New Roman" w:hAnsi="Times New Roman"/>
          <w:b/>
          <w:sz w:val="21"/>
          <w:szCs w:val="21"/>
          <w:highlight w:val="cyan"/>
        </w:rPr>
        <w:t>76:23:030504:157</w:t>
      </w:r>
      <w:r w:rsidRPr="00EF2A09">
        <w:rPr>
          <w:rFonts w:ascii="Times New Roman" w:hAnsi="Times New Roman"/>
          <w:bCs/>
          <w:sz w:val="21"/>
          <w:szCs w:val="21"/>
          <w:highlight w:val="cyan"/>
        </w:rPr>
        <w:t xml:space="preserve">, категория земель: земли населенных пунктов, разрешенное использование: </w:t>
      </w:r>
      <w:r w:rsidRPr="00EF2A09">
        <w:rPr>
          <w:rFonts w:ascii="Times New Roman" w:hAnsi="Times New Roman"/>
          <w:highlight w:val="cyan"/>
        </w:rPr>
        <w:t>Многоэтажные наземные, подземные, полуподземные, встроенные в объекты другого назначения гаражи стоянки для хранения легкового автотранспорта вместимостью не более 300 машино-мест</w:t>
      </w:r>
      <w:r w:rsidRPr="00EF2A09">
        <w:rPr>
          <w:rFonts w:ascii="Times New Roman" w:hAnsi="Times New Roman"/>
          <w:bCs/>
          <w:sz w:val="21"/>
          <w:szCs w:val="21"/>
          <w:highlight w:val="cyan"/>
        </w:rPr>
        <w:t>, расположенном по адресу: Ярославская область, г</w:t>
      </w:r>
      <w:r w:rsidR="009659A5" w:rsidRPr="00EF2A09">
        <w:rPr>
          <w:rFonts w:ascii="Times New Roman" w:hAnsi="Times New Roman"/>
          <w:bCs/>
          <w:sz w:val="21"/>
          <w:szCs w:val="21"/>
          <w:highlight w:val="cyan"/>
        </w:rPr>
        <w:t>.</w:t>
      </w:r>
      <w:r w:rsidRPr="00EF2A09">
        <w:rPr>
          <w:rFonts w:ascii="Times New Roman" w:hAnsi="Times New Roman"/>
          <w:bCs/>
          <w:sz w:val="21"/>
          <w:szCs w:val="21"/>
          <w:highlight w:val="cyan"/>
        </w:rPr>
        <w:t xml:space="preserve"> Ярославль, ул</w:t>
      </w:r>
      <w:r w:rsidR="009659A5" w:rsidRPr="00EF2A09">
        <w:rPr>
          <w:rFonts w:ascii="Times New Roman" w:hAnsi="Times New Roman"/>
          <w:bCs/>
          <w:sz w:val="21"/>
          <w:szCs w:val="21"/>
          <w:highlight w:val="cyan"/>
        </w:rPr>
        <w:t>.</w:t>
      </w:r>
      <w:r w:rsidRPr="00EF2A09">
        <w:rPr>
          <w:rFonts w:ascii="Times New Roman" w:hAnsi="Times New Roman"/>
          <w:bCs/>
          <w:sz w:val="21"/>
          <w:szCs w:val="21"/>
          <w:highlight w:val="cyan"/>
        </w:rPr>
        <w:t xml:space="preserve"> Некрасова, д</w:t>
      </w:r>
      <w:r w:rsidR="009659A5" w:rsidRPr="00EF2A09">
        <w:rPr>
          <w:rFonts w:ascii="Times New Roman" w:hAnsi="Times New Roman"/>
          <w:bCs/>
          <w:sz w:val="21"/>
          <w:szCs w:val="21"/>
          <w:highlight w:val="cyan"/>
        </w:rPr>
        <w:t>.</w:t>
      </w:r>
      <w:r w:rsidRPr="00EF2A09">
        <w:rPr>
          <w:rFonts w:ascii="Times New Roman" w:hAnsi="Times New Roman"/>
          <w:bCs/>
          <w:sz w:val="21"/>
          <w:szCs w:val="21"/>
          <w:highlight w:val="cyan"/>
        </w:rPr>
        <w:t xml:space="preserve"> 41 (далее – «Земельный участок»).</w:t>
      </w:r>
    </w:p>
    <w:p w14:paraId="0DD17CDF" w14:textId="03F9E1BB" w:rsidR="0054294C" w:rsidRPr="009659A5" w:rsidRDefault="0054294C" w:rsidP="0054294C">
      <w:pPr>
        <w:spacing w:after="0" w:line="240" w:lineRule="auto"/>
        <w:ind w:firstLine="567"/>
        <w:jc w:val="both"/>
        <w:rPr>
          <w:rFonts w:ascii="Times New Roman" w:hAnsi="Times New Roman"/>
          <w:bCs/>
          <w:sz w:val="21"/>
          <w:szCs w:val="21"/>
        </w:rPr>
      </w:pPr>
      <w:r w:rsidRPr="00EF2A09">
        <w:rPr>
          <w:rFonts w:ascii="Times New Roman" w:hAnsi="Times New Roman"/>
          <w:bCs/>
          <w:sz w:val="21"/>
          <w:szCs w:val="21"/>
          <w:highlight w:val="cyan"/>
        </w:rPr>
        <w:t xml:space="preserve">     Указанный земельный участок принадлежит Застройщику </w:t>
      </w:r>
      <w:r w:rsidRPr="00EF2A09">
        <w:rPr>
          <w:rFonts w:ascii="Times New Roman" w:hAnsi="Times New Roman"/>
          <w:b/>
          <w:sz w:val="21"/>
          <w:szCs w:val="21"/>
          <w:highlight w:val="cyan"/>
        </w:rPr>
        <w:t>на праве собственности</w:t>
      </w:r>
      <w:r w:rsidRPr="00EF2A09">
        <w:rPr>
          <w:rFonts w:ascii="Times New Roman" w:hAnsi="Times New Roman"/>
          <w:bCs/>
          <w:sz w:val="21"/>
          <w:szCs w:val="21"/>
          <w:highlight w:val="cyan"/>
        </w:rPr>
        <w:t xml:space="preserve"> на основании: Договора передачи земельных участков с находящимися на них неотделимыми улучшениями и обязательств застройщика приобретателю (в порядке статей 201.15-1, 201.15-2 Федерального закона «О несостоятельности (банкротстве)» № 127-ФЗ от 26.10.2002 г.), выдан 20.10.2025, о чем в Едином государственном реестре прав на недвижимое имущество и сделок с ним </w:t>
      </w:r>
      <w:r w:rsidR="00303756" w:rsidRPr="00EF2A09">
        <w:rPr>
          <w:rFonts w:ascii="Times New Roman" w:hAnsi="Times New Roman"/>
          <w:bCs/>
          <w:sz w:val="21"/>
          <w:szCs w:val="21"/>
          <w:highlight w:val="cyan"/>
        </w:rPr>
        <w:t>11</w:t>
      </w:r>
      <w:r w:rsidRPr="00EF2A09">
        <w:rPr>
          <w:rFonts w:ascii="Times New Roman" w:hAnsi="Times New Roman"/>
          <w:bCs/>
          <w:sz w:val="21"/>
          <w:szCs w:val="21"/>
          <w:highlight w:val="cyan"/>
        </w:rPr>
        <w:t xml:space="preserve"> ноября 2055 года сделана запись регистрации № </w:t>
      </w:r>
      <w:r w:rsidR="00303756" w:rsidRPr="00EF2A09">
        <w:rPr>
          <w:rFonts w:ascii="Times New Roman" w:hAnsi="Times New Roman"/>
          <w:highlight w:val="cyan"/>
        </w:rPr>
        <w:t>76:23:030504:157-76/056/2025-29</w:t>
      </w:r>
      <w:r w:rsidRPr="00EF2A09">
        <w:rPr>
          <w:rFonts w:ascii="Times New Roman" w:hAnsi="Times New Roman"/>
          <w:bCs/>
          <w:sz w:val="21"/>
          <w:szCs w:val="21"/>
          <w:highlight w:val="cyan"/>
        </w:rPr>
        <w:t>.</w:t>
      </w:r>
    </w:p>
    <w:p w14:paraId="3FC90DBB" w14:textId="26E03661" w:rsidR="00F2195D" w:rsidRPr="00095F57" w:rsidRDefault="00F2195D" w:rsidP="00246E68">
      <w:pPr>
        <w:pStyle w:val="a3"/>
        <w:ind w:firstLine="567"/>
        <w:jc w:val="both"/>
        <w:rPr>
          <w:rFonts w:ascii="Times New Roman" w:hAnsi="Times New Roman"/>
          <w:b/>
          <w:sz w:val="21"/>
          <w:szCs w:val="21"/>
        </w:rPr>
      </w:pPr>
      <w:r w:rsidRPr="00095F57">
        <w:rPr>
          <w:rFonts w:ascii="Times New Roman" w:hAnsi="Times New Roman"/>
          <w:b/>
          <w:sz w:val="21"/>
          <w:szCs w:val="21"/>
        </w:rPr>
        <w:t xml:space="preserve">1.1.5. Объект долевого строительства – </w:t>
      </w:r>
      <w:r w:rsidRPr="00095F57">
        <w:rPr>
          <w:rFonts w:ascii="Times New Roman" w:hAnsi="Times New Roman"/>
          <w:sz w:val="21"/>
          <w:szCs w:val="21"/>
        </w:rPr>
        <w:t xml:space="preserve">жилое помещение (квартира) в Объекте с относящимися к ней балконами и /или лоджиями в соответствии с п.2.2 Договора </w:t>
      </w:r>
      <w:r w:rsidRPr="0097457A">
        <w:rPr>
          <w:rFonts w:ascii="Times New Roman" w:hAnsi="Times New Roman"/>
          <w:bCs/>
          <w:sz w:val="21"/>
          <w:szCs w:val="21"/>
        </w:rPr>
        <w:t>и Приложением № 1, Приложением №</w:t>
      </w:r>
      <w:r w:rsidR="0097457A" w:rsidRPr="0097457A">
        <w:rPr>
          <w:rFonts w:ascii="Times New Roman" w:hAnsi="Times New Roman"/>
          <w:bCs/>
          <w:sz w:val="21"/>
          <w:szCs w:val="21"/>
        </w:rPr>
        <w:t>2,</w:t>
      </w:r>
      <w:r w:rsidRPr="0097457A">
        <w:rPr>
          <w:rFonts w:ascii="Times New Roman" w:hAnsi="Times New Roman"/>
          <w:bCs/>
          <w:sz w:val="21"/>
          <w:szCs w:val="21"/>
        </w:rPr>
        <w:t xml:space="preserve"> </w:t>
      </w:r>
      <w:r w:rsidR="0097457A" w:rsidRPr="0097457A">
        <w:rPr>
          <w:rFonts w:ascii="Times New Roman" w:hAnsi="Times New Roman"/>
          <w:bCs/>
          <w:sz w:val="21"/>
          <w:szCs w:val="21"/>
        </w:rPr>
        <w:t>Приложением №3</w:t>
      </w:r>
      <w:r w:rsidR="0097457A" w:rsidRPr="0097457A">
        <w:rPr>
          <w:rFonts w:ascii="Times New Roman" w:hAnsi="Times New Roman"/>
          <w:sz w:val="21"/>
          <w:szCs w:val="21"/>
        </w:rPr>
        <w:t xml:space="preserve"> </w:t>
      </w:r>
      <w:r w:rsidRPr="00095F57">
        <w:rPr>
          <w:rFonts w:ascii="Times New Roman" w:hAnsi="Times New Roman"/>
          <w:sz w:val="21"/>
          <w:szCs w:val="21"/>
        </w:rPr>
        <w:t>к Договору, подлежащее передаче Участнику долевого строительства после получения разрешения на ввод в эксплуатацию Объекта, строящегося (создаваемого) с привлечением денежных средств Участника долевого строительства,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14:paraId="1F2095C7" w14:textId="77777777" w:rsidR="00367361" w:rsidRPr="00095F57" w:rsidRDefault="00367361" w:rsidP="00246E68">
      <w:pPr>
        <w:pStyle w:val="a3"/>
        <w:ind w:firstLine="567"/>
        <w:jc w:val="both"/>
        <w:rPr>
          <w:rFonts w:ascii="Times New Roman" w:hAnsi="Times New Roman"/>
          <w:sz w:val="21"/>
          <w:szCs w:val="21"/>
        </w:rPr>
      </w:pPr>
      <w:r w:rsidRPr="00095F57">
        <w:rPr>
          <w:rFonts w:ascii="Times New Roman" w:hAnsi="Times New Roman"/>
          <w:b/>
          <w:sz w:val="21"/>
          <w:szCs w:val="21"/>
        </w:rPr>
        <w:t xml:space="preserve">1.1.6. </w:t>
      </w:r>
      <w:r w:rsidR="00F373FA" w:rsidRPr="00095F57">
        <w:rPr>
          <w:rFonts w:ascii="Times New Roman" w:hAnsi="Times New Roman"/>
          <w:b/>
          <w:sz w:val="21"/>
          <w:szCs w:val="21"/>
        </w:rPr>
        <w:t xml:space="preserve">Инвестиционный цикл </w:t>
      </w:r>
      <w:r w:rsidR="00F373FA" w:rsidRPr="00095F57">
        <w:rPr>
          <w:rFonts w:ascii="Times New Roman" w:hAnsi="Times New Roman"/>
          <w:sz w:val="21"/>
          <w:szCs w:val="21"/>
        </w:rPr>
        <w:t>– для целей настоящего договора период времени с начала формирования у Застройщика затрат на строительство (создание)</w:t>
      </w:r>
      <w:r w:rsidR="00D87CB5" w:rsidRPr="00095F57">
        <w:rPr>
          <w:rFonts w:ascii="Times New Roman" w:hAnsi="Times New Roman"/>
          <w:sz w:val="21"/>
          <w:szCs w:val="21"/>
        </w:rPr>
        <w:t xml:space="preserve"> Объекта до момента завершения всех работ и мероприятий по строительству (созданию</w:t>
      </w:r>
      <w:r w:rsidR="00AC361F" w:rsidRPr="00095F57">
        <w:rPr>
          <w:rFonts w:ascii="Times New Roman" w:hAnsi="Times New Roman"/>
          <w:sz w:val="21"/>
          <w:szCs w:val="21"/>
        </w:rPr>
        <w:t>)</w:t>
      </w:r>
      <w:r w:rsidR="00D87CB5" w:rsidRPr="00095F57">
        <w:rPr>
          <w:rFonts w:ascii="Times New Roman" w:hAnsi="Times New Roman"/>
          <w:sz w:val="21"/>
          <w:szCs w:val="21"/>
        </w:rPr>
        <w:t xml:space="preserve"> Объекта, включая ввод Объекта в эксплуатацию, передачу Объекта долевого строительства Участнику долевого строительства, благоустройство территории Объекта, устранение дефектов и/или недоделок Объекта долевого строительства или Объекта в любое время как до, так и после передачи Объекта долевого строительства Участнику долевого строительства, а также строительство (создание) иных объектов</w:t>
      </w:r>
      <w:r w:rsidR="00F056C4" w:rsidRPr="00095F57">
        <w:rPr>
          <w:rFonts w:ascii="Times New Roman" w:hAnsi="Times New Roman"/>
          <w:sz w:val="21"/>
          <w:szCs w:val="21"/>
        </w:rPr>
        <w:t xml:space="preserve">, в отношении которых Федеральным законом № 214-ФЗ допускается расходование (использование) денежных средств Участника долевого строительства. </w:t>
      </w:r>
    </w:p>
    <w:p w14:paraId="401EBAC6" w14:textId="77777777" w:rsidR="00F056C4" w:rsidRPr="00095F57" w:rsidRDefault="00367361" w:rsidP="00246E68">
      <w:pPr>
        <w:pStyle w:val="a3"/>
        <w:ind w:firstLine="567"/>
        <w:jc w:val="both"/>
        <w:rPr>
          <w:rFonts w:ascii="Times New Roman" w:hAnsi="Times New Roman"/>
          <w:sz w:val="21"/>
          <w:szCs w:val="21"/>
        </w:rPr>
      </w:pPr>
      <w:r w:rsidRPr="00095F57">
        <w:rPr>
          <w:rFonts w:ascii="Times New Roman" w:hAnsi="Times New Roman"/>
          <w:b/>
          <w:sz w:val="21"/>
          <w:szCs w:val="21"/>
        </w:rPr>
        <w:t xml:space="preserve"> 1.1.7</w:t>
      </w:r>
      <w:r w:rsidR="004F7CB4" w:rsidRPr="00095F57">
        <w:rPr>
          <w:rFonts w:ascii="Times New Roman" w:hAnsi="Times New Roman"/>
          <w:b/>
          <w:sz w:val="21"/>
          <w:szCs w:val="21"/>
        </w:rPr>
        <w:t xml:space="preserve">. </w:t>
      </w:r>
      <w:r w:rsidR="00F056C4" w:rsidRPr="00095F57">
        <w:rPr>
          <w:rFonts w:ascii="Times New Roman" w:hAnsi="Times New Roman"/>
          <w:b/>
          <w:sz w:val="21"/>
          <w:szCs w:val="21"/>
        </w:rPr>
        <w:t>Федеральный закон № 214-ФЗ</w:t>
      </w:r>
      <w:r w:rsidR="00F056C4" w:rsidRPr="00095F57">
        <w:rPr>
          <w:rFonts w:ascii="Times New Roman" w:hAnsi="Times New Roman"/>
          <w:sz w:val="21"/>
          <w:szCs w:val="21"/>
        </w:rPr>
        <w:t xml:space="preserve"> – Федеральный закон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75F022B5" w14:textId="77777777" w:rsidR="00DD1170" w:rsidRPr="00095F57" w:rsidRDefault="00367361" w:rsidP="00DD1170">
      <w:pPr>
        <w:pStyle w:val="a3"/>
        <w:ind w:firstLine="567"/>
        <w:jc w:val="both"/>
        <w:rPr>
          <w:rFonts w:ascii="Times New Roman" w:hAnsi="Times New Roman"/>
          <w:sz w:val="21"/>
          <w:szCs w:val="21"/>
        </w:rPr>
      </w:pPr>
      <w:r w:rsidRPr="00095F57">
        <w:rPr>
          <w:rFonts w:ascii="Times New Roman" w:hAnsi="Times New Roman"/>
          <w:b/>
          <w:sz w:val="21"/>
          <w:szCs w:val="21"/>
        </w:rPr>
        <w:t xml:space="preserve"> 1.1.8. </w:t>
      </w:r>
      <w:r w:rsidR="00DD1170" w:rsidRPr="00095F57">
        <w:rPr>
          <w:rFonts w:ascii="Times New Roman" w:hAnsi="Times New Roman"/>
          <w:b/>
          <w:sz w:val="21"/>
          <w:szCs w:val="21"/>
        </w:rPr>
        <w:t xml:space="preserve">Проектная общая площадь Объекта долевого строительства – </w:t>
      </w:r>
      <w:r w:rsidR="00DD1170" w:rsidRPr="00095F57">
        <w:rPr>
          <w:rFonts w:ascii="Times New Roman" w:hAnsi="Times New Roman"/>
          <w:sz w:val="21"/>
          <w:szCs w:val="21"/>
        </w:rPr>
        <w:t>площадь по проекту в соответствии с ч. 5. ст. 15 "Жилищного кодекса Российской Федерации" от 29.12.2004 г. N 188-ФЗ без учета обмеров, произведенных кадастровым инженером, имеющим действующий квалификационный аттестат кадастрового инженера.</w:t>
      </w:r>
    </w:p>
    <w:p w14:paraId="18705F5C" w14:textId="77777777" w:rsidR="00DD1170" w:rsidRPr="00095F57" w:rsidRDefault="00DD1170" w:rsidP="00DD1170">
      <w:pPr>
        <w:pStyle w:val="a3"/>
        <w:ind w:firstLine="567"/>
        <w:jc w:val="both"/>
        <w:rPr>
          <w:rFonts w:ascii="Times New Roman" w:hAnsi="Times New Roman"/>
          <w:sz w:val="21"/>
          <w:szCs w:val="21"/>
        </w:rPr>
      </w:pPr>
      <w:r w:rsidRPr="00095F57">
        <w:rPr>
          <w:rFonts w:ascii="Times New Roman" w:hAnsi="Times New Roman"/>
          <w:b/>
          <w:sz w:val="21"/>
          <w:szCs w:val="21"/>
        </w:rPr>
        <w:t>1.1.9</w:t>
      </w:r>
      <w:r w:rsidRPr="00095F57">
        <w:rPr>
          <w:rFonts w:ascii="Times New Roman" w:hAnsi="Times New Roman"/>
          <w:b/>
          <w:sz w:val="21"/>
          <w:szCs w:val="21"/>
        </w:rPr>
        <w:tab/>
        <w:t xml:space="preserve">Проектная общая приведенная площадь Объекта долевого строительства - </w:t>
      </w:r>
      <w:r w:rsidRPr="00095F57">
        <w:rPr>
          <w:rFonts w:ascii="Times New Roman" w:hAnsi="Times New Roman"/>
          <w:sz w:val="21"/>
          <w:szCs w:val="21"/>
        </w:rPr>
        <w:t>площадь по проекту, рассчитанная в соответствии с Приказом Минстроя России от 25 ноября 2016 г. N 854/пр., 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без учета обмеров, произведенных кадастровым инженером, имеющим действующий квалификационный аттестат кадастрового инженера.</w:t>
      </w:r>
    </w:p>
    <w:p w14:paraId="2A070B97" w14:textId="77777777" w:rsidR="00DD1170" w:rsidRPr="00095F57" w:rsidRDefault="00DD1170" w:rsidP="00DD1170">
      <w:pPr>
        <w:pStyle w:val="a3"/>
        <w:ind w:firstLine="567"/>
        <w:jc w:val="both"/>
        <w:rPr>
          <w:rFonts w:ascii="Times New Roman" w:hAnsi="Times New Roman"/>
          <w:sz w:val="21"/>
          <w:szCs w:val="21"/>
        </w:rPr>
      </w:pPr>
      <w:r w:rsidRPr="00095F57">
        <w:rPr>
          <w:rFonts w:ascii="Times New Roman" w:hAnsi="Times New Roman"/>
          <w:b/>
          <w:sz w:val="21"/>
          <w:szCs w:val="21"/>
        </w:rPr>
        <w:t>1.1.10</w:t>
      </w:r>
      <w:r w:rsidRPr="00095F57">
        <w:rPr>
          <w:rFonts w:ascii="Times New Roman" w:hAnsi="Times New Roman"/>
          <w:b/>
          <w:sz w:val="21"/>
          <w:szCs w:val="21"/>
        </w:rPr>
        <w:tab/>
        <w:t xml:space="preserve">Общая площадь Объекта долевого строительства - </w:t>
      </w:r>
      <w:r w:rsidRPr="00095F57">
        <w:rPr>
          <w:rFonts w:ascii="Times New Roman" w:hAnsi="Times New Roman"/>
          <w:sz w:val="21"/>
          <w:szCs w:val="21"/>
        </w:rPr>
        <w:t>площадь в соответствии с ч. 5. ст. 15 "Жилищного кодекса Российской Федерации" от 29.12.2004 г. N 188-ФЗ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p>
    <w:p w14:paraId="6B54580D" w14:textId="77777777" w:rsidR="00F056C4" w:rsidRPr="00095F57" w:rsidRDefault="00DD1170" w:rsidP="00DD1170">
      <w:pPr>
        <w:pStyle w:val="a3"/>
        <w:ind w:firstLine="567"/>
        <w:jc w:val="both"/>
        <w:rPr>
          <w:rFonts w:ascii="Times New Roman" w:hAnsi="Times New Roman"/>
          <w:sz w:val="21"/>
          <w:szCs w:val="21"/>
        </w:rPr>
      </w:pPr>
      <w:r w:rsidRPr="00095F57">
        <w:rPr>
          <w:rFonts w:ascii="Times New Roman" w:hAnsi="Times New Roman"/>
          <w:b/>
          <w:sz w:val="21"/>
          <w:szCs w:val="21"/>
        </w:rPr>
        <w:t>1.1.11</w:t>
      </w:r>
      <w:r w:rsidRPr="00095F57">
        <w:rPr>
          <w:rFonts w:ascii="Times New Roman" w:hAnsi="Times New Roman"/>
          <w:b/>
          <w:sz w:val="21"/>
          <w:szCs w:val="21"/>
        </w:rPr>
        <w:tab/>
        <w:t xml:space="preserve">Общая приведенная площадь Объекта долевого строительства – </w:t>
      </w:r>
      <w:r w:rsidRPr="00095F57">
        <w:rPr>
          <w:rFonts w:ascii="Times New Roman" w:hAnsi="Times New Roman"/>
          <w:sz w:val="21"/>
          <w:szCs w:val="21"/>
        </w:rPr>
        <w:t xml:space="preserve">площадь, рассчитанная в соответствии с Приказом Минстроя России от 25 ноября 2016 г. N 854/пр., 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здания (Объекта недвижимости), </w:t>
      </w:r>
      <w:r w:rsidRPr="00095F57">
        <w:rPr>
          <w:rFonts w:ascii="Times New Roman" w:hAnsi="Times New Roman"/>
          <w:sz w:val="21"/>
          <w:szCs w:val="21"/>
        </w:rPr>
        <w:lastRenderedPageBreak/>
        <w:t>изготовленного кадастровым инженером, имеющим действующий квалификационный аттестат кадастрового инженера.</w:t>
      </w:r>
    </w:p>
    <w:p w14:paraId="1DC2CD68" w14:textId="0002BBBF" w:rsidR="00A62549" w:rsidRPr="00095F57" w:rsidRDefault="00C4405D" w:rsidP="00246E68">
      <w:pPr>
        <w:spacing w:after="0" w:line="240" w:lineRule="auto"/>
        <w:ind w:firstLine="567"/>
        <w:jc w:val="both"/>
        <w:rPr>
          <w:rFonts w:ascii="Times New Roman" w:hAnsi="Times New Roman"/>
          <w:sz w:val="21"/>
          <w:szCs w:val="21"/>
        </w:rPr>
      </w:pPr>
      <w:r w:rsidRPr="00130375">
        <w:rPr>
          <w:rFonts w:ascii="Times New Roman" w:hAnsi="Times New Roman"/>
          <w:b/>
          <w:sz w:val="21"/>
          <w:szCs w:val="21"/>
          <w:highlight w:val="cyan"/>
        </w:rPr>
        <w:t>1.2.</w:t>
      </w:r>
      <w:r w:rsidR="005837EF" w:rsidRPr="00130375">
        <w:rPr>
          <w:rFonts w:ascii="Times New Roman" w:hAnsi="Times New Roman"/>
          <w:b/>
          <w:sz w:val="21"/>
          <w:szCs w:val="21"/>
          <w:highlight w:val="cyan"/>
        </w:rPr>
        <w:t xml:space="preserve"> </w:t>
      </w:r>
      <w:r w:rsidR="004B2E6B" w:rsidRPr="00130375">
        <w:rPr>
          <w:rFonts w:ascii="Times New Roman" w:hAnsi="Times New Roman"/>
          <w:sz w:val="21"/>
          <w:szCs w:val="21"/>
          <w:highlight w:val="cyan"/>
        </w:rPr>
        <w:t xml:space="preserve">Строительство Объекта ведется на основании </w:t>
      </w:r>
      <w:r w:rsidR="004B2E6B" w:rsidRPr="00130375">
        <w:rPr>
          <w:rFonts w:ascii="Times New Roman" w:hAnsi="Times New Roman"/>
          <w:b/>
          <w:i/>
          <w:iCs/>
          <w:sz w:val="21"/>
          <w:szCs w:val="21"/>
          <w:highlight w:val="cyan"/>
        </w:rPr>
        <w:t xml:space="preserve">Разрешения на строительство </w:t>
      </w:r>
      <w:r w:rsidR="00D85D91" w:rsidRPr="00130375">
        <w:rPr>
          <w:rFonts w:ascii="Times New Roman" w:hAnsi="Times New Roman"/>
          <w:b/>
          <w:i/>
          <w:iCs/>
          <w:sz w:val="21"/>
          <w:szCs w:val="21"/>
          <w:highlight w:val="cyan"/>
        </w:rPr>
        <w:br/>
      </w:r>
      <w:r w:rsidR="0098469E" w:rsidRPr="00130375">
        <w:rPr>
          <w:rFonts w:ascii="Times New Roman" w:hAnsi="Times New Roman"/>
          <w:b/>
          <w:i/>
          <w:iCs/>
          <w:sz w:val="21"/>
          <w:szCs w:val="21"/>
          <w:highlight w:val="cyan"/>
        </w:rPr>
        <w:t>№ 76-301000-</w:t>
      </w:r>
      <w:r w:rsidR="0097457A" w:rsidRPr="00130375">
        <w:rPr>
          <w:rFonts w:ascii="Times New Roman" w:hAnsi="Times New Roman"/>
          <w:b/>
          <w:i/>
          <w:iCs/>
          <w:sz w:val="21"/>
          <w:szCs w:val="21"/>
          <w:highlight w:val="cyan"/>
        </w:rPr>
        <w:t>038</w:t>
      </w:r>
      <w:r w:rsidR="0098469E" w:rsidRPr="00130375">
        <w:rPr>
          <w:rFonts w:ascii="Times New Roman" w:hAnsi="Times New Roman"/>
          <w:b/>
          <w:i/>
          <w:iCs/>
          <w:sz w:val="21"/>
          <w:szCs w:val="21"/>
          <w:highlight w:val="cyan"/>
        </w:rPr>
        <w:t>-20</w:t>
      </w:r>
      <w:r w:rsidR="0097457A" w:rsidRPr="00130375">
        <w:rPr>
          <w:rFonts w:ascii="Times New Roman" w:hAnsi="Times New Roman"/>
          <w:b/>
          <w:i/>
          <w:iCs/>
          <w:sz w:val="21"/>
          <w:szCs w:val="21"/>
          <w:highlight w:val="cyan"/>
        </w:rPr>
        <w:t>17</w:t>
      </w:r>
      <w:r w:rsidR="0098469E" w:rsidRPr="00130375">
        <w:rPr>
          <w:rFonts w:ascii="Times New Roman" w:hAnsi="Times New Roman"/>
          <w:b/>
          <w:i/>
          <w:iCs/>
          <w:sz w:val="21"/>
          <w:szCs w:val="21"/>
          <w:highlight w:val="cyan"/>
        </w:rPr>
        <w:t xml:space="preserve"> от </w:t>
      </w:r>
      <w:r w:rsidR="0097457A" w:rsidRPr="00130375">
        <w:rPr>
          <w:rFonts w:ascii="Times New Roman" w:hAnsi="Times New Roman"/>
          <w:b/>
          <w:i/>
          <w:iCs/>
          <w:sz w:val="21"/>
          <w:szCs w:val="21"/>
          <w:highlight w:val="cyan"/>
        </w:rPr>
        <w:t xml:space="preserve">10.02.2017 </w:t>
      </w:r>
      <w:r w:rsidR="00606922" w:rsidRPr="00130375">
        <w:rPr>
          <w:rFonts w:ascii="Times New Roman" w:hAnsi="Times New Roman"/>
          <w:b/>
          <w:i/>
          <w:iCs/>
          <w:sz w:val="21"/>
          <w:szCs w:val="21"/>
          <w:highlight w:val="cyan"/>
        </w:rPr>
        <w:t>г</w:t>
      </w:r>
      <w:r w:rsidR="005837EF" w:rsidRPr="00130375">
        <w:rPr>
          <w:rFonts w:ascii="Times New Roman" w:hAnsi="Times New Roman"/>
          <w:b/>
          <w:i/>
          <w:iCs/>
          <w:sz w:val="21"/>
          <w:szCs w:val="21"/>
          <w:highlight w:val="cyan"/>
        </w:rPr>
        <w:t>.</w:t>
      </w:r>
      <w:r w:rsidR="004B2E6B" w:rsidRPr="00130375">
        <w:rPr>
          <w:rFonts w:ascii="Times New Roman" w:hAnsi="Times New Roman"/>
          <w:sz w:val="21"/>
          <w:szCs w:val="21"/>
          <w:highlight w:val="cyan"/>
        </w:rPr>
        <w:t xml:space="preserve">, выданного </w:t>
      </w:r>
      <w:r w:rsidR="0097457A" w:rsidRPr="00130375">
        <w:rPr>
          <w:rFonts w:ascii="Times New Roman" w:hAnsi="Times New Roman"/>
          <w:sz w:val="21"/>
          <w:szCs w:val="21"/>
          <w:highlight w:val="cyan"/>
        </w:rPr>
        <w:t>Министерством строительства и жилищно-коммунального хозяйства Ярославской области</w:t>
      </w:r>
      <w:r w:rsidR="00DD1170" w:rsidRPr="00130375">
        <w:rPr>
          <w:rFonts w:ascii="Times New Roman" w:hAnsi="Times New Roman"/>
          <w:sz w:val="21"/>
          <w:szCs w:val="21"/>
          <w:highlight w:val="cyan"/>
        </w:rPr>
        <w:t>.</w:t>
      </w:r>
    </w:p>
    <w:p w14:paraId="554ECACC" w14:textId="77777777" w:rsidR="00A62549" w:rsidRPr="00095F57" w:rsidRDefault="00C4405D" w:rsidP="00246E68">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1.3.</w:t>
      </w:r>
      <w:r w:rsidR="005837EF" w:rsidRPr="00095F57">
        <w:rPr>
          <w:rFonts w:ascii="Times New Roman" w:hAnsi="Times New Roman"/>
          <w:b/>
          <w:sz w:val="21"/>
          <w:szCs w:val="21"/>
        </w:rPr>
        <w:t xml:space="preserve"> </w:t>
      </w:r>
      <w:r w:rsidR="004B2E6B" w:rsidRPr="00095F57">
        <w:rPr>
          <w:rFonts w:ascii="Times New Roman" w:hAnsi="Times New Roman"/>
          <w:b/>
          <w:sz w:val="21"/>
          <w:szCs w:val="21"/>
        </w:rPr>
        <w:t>Проектная декларация</w:t>
      </w:r>
      <w:r w:rsidR="004B2E6B" w:rsidRPr="00095F57">
        <w:rPr>
          <w:rFonts w:ascii="Times New Roman" w:hAnsi="Times New Roman"/>
          <w:sz w:val="21"/>
          <w:szCs w:val="21"/>
        </w:rPr>
        <w:t>, включающая в себя информацию о Застройщике, предусмотренную Федеральн</w:t>
      </w:r>
      <w:r w:rsidR="006838B0" w:rsidRPr="00095F57">
        <w:rPr>
          <w:rFonts w:ascii="Times New Roman" w:hAnsi="Times New Roman"/>
          <w:sz w:val="21"/>
          <w:szCs w:val="21"/>
        </w:rPr>
        <w:t>ым</w:t>
      </w:r>
      <w:r w:rsidR="004B2E6B" w:rsidRPr="00095F57">
        <w:rPr>
          <w:rFonts w:ascii="Times New Roman" w:hAnsi="Times New Roman"/>
          <w:sz w:val="21"/>
          <w:szCs w:val="21"/>
        </w:rPr>
        <w:t xml:space="preserve"> закон</w:t>
      </w:r>
      <w:r w:rsidR="006838B0" w:rsidRPr="00095F57">
        <w:rPr>
          <w:rFonts w:ascii="Times New Roman" w:hAnsi="Times New Roman"/>
          <w:sz w:val="21"/>
          <w:szCs w:val="21"/>
        </w:rPr>
        <w:t>ом</w:t>
      </w:r>
      <w:r w:rsidR="004B2E6B" w:rsidRPr="00095F57">
        <w:rPr>
          <w:rFonts w:ascii="Times New Roman" w:hAnsi="Times New Roman"/>
          <w:sz w:val="21"/>
          <w:szCs w:val="21"/>
        </w:rPr>
        <w:t xml:space="preserve"> № 214-ФЗ и о проекте строительства Объекта, размещена в сети Интернет на официальном сайте Застройщика</w:t>
      </w:r>
      <w:r w:rsidR="005837EF" w:rsidRPr="00095F57">
        <w:rPr>
          <w:rFonts w:ascii="Times New Roman" w:hAnsi="Times New Roman"/>
          <w:sz w:val="21"/>
          <w:szCs w:val="21"/>
        </w:rPr>
        <w:t xml:space="preserve"> </w:t>
      </w:r>
      <w:r w:rsidR="004B2E6B" w:rsidRPr="00095F57">
        <w:rPr>
          <w:rFonts w:ascii="Times New Roman" w:hAnsi="Times New Roman"/>
          <w:sz w:val="21"/>
          <w:szCs w:val="21"/>
        </w:rPr>
        <w:t xml:space="preserve"> </w:t>
      </w:r>
      <w:hyperlink r:id="rId8" w:history="1">
        <w:r w:rsidR="00BC69D6" w:rsidRPr="00095F57">
          <w:rPr>
            <w:rStyle w:val="ae"/>
            <w:rFonts w:ascii="Times New Roman" w:hAnsi="Times New Roman"/>
            <w:color w:val="auto"/>
            <w:sz w:val="21"/>
            <w:szCs w:val="21"/>
            <w:lang w:val="en-US"/>
          </w:rPr>
          <w:t>www</w:t>
        </w:r>
        <w:r w:rsidR="00BC69D6" w:rsidRPr="00095F57">
          <w:rPr>
            <w:rStyle w:val="ae"/>
            <w:rFonts w:ascii="Times New Roman" w:hAnsi="Times New Roman"/>
            <w:color w:val="auto"/>
            <w:sz w:val="21"/>
            <w:szCs w:val="21"/>
          </w:rPr>
          <w:t>.</w:t>
        </w:r>
        <w:r w:rsidR="00BC69D6" w:rsidRPr="00095F57">
          <w:rPr>
            <w:rStyle w:val="ae"/>
            <w:rFonts w:ascii="Times New Roman" w:hAnsi="Times New Roman"/>
            <w:color w:val="auto"/>
            <w:sz w:val="21"/>
            <w:szCs w:val="21"/>
            <w:lang w:val="en-US"/>
          </w:rPr>
          <w:t>rs</w:t>
        </w:r>
        <w:r w:rsidR="00BC69D6" w:rsidRPr="00095F57">
          <w:rPr>
            <w:rStyle w:val="ae"/>
            <w:rFonts w:ascii="Times New Roman" w:hAnsi="Times New Roman"/>
            <w:color w:val="auto"/>
            <w:sz w:val="21"/>
            <w:szCs w:val="21"/>
          </w:rPr>
          <w:t>76.</w:t>
        </w:r>
        <w:r w:rsidR="00BC69D6" w:rsidRPr="00095F57">
          <w:rPr>
            <w:rStyle w:val="ae"/>
            <w:rFonts w:ascii="Times New Roman" w:hAnsi="Times New Roman"/>
            <w:color w:val="auto"/>
            <w:sz w:val="21"/>
            <w:szCs w:val="21"/>
            <w:lang w:val="en-US"/>
          </w:rPr>
          <w:t>ru</w:t>
        </w:r>
      </w:hyperlink>
      <w:r w:rsidR="00BC69D6" w:rsidRPr="00095F57">
        <w:rPr>
          <w:rFonts w:ascii="Times New Roman" w:hAnsi="Times New Roman"/>
          <w:sz w:val="21"/>
          <w:szCs w:val="21"/>
        </w:rPr>
        <w:t xml:space="preserve">, </w:t>
      </w:r>
      <w:r w:rsidR="0018476C" w:rsidRPr="00095F57">
        <w:rPr>
          <w:rFonts w:ascii="Times New Roman" w:hAnsi="Times New Roman"/>
          <w:sz w:val="21"/>
          <w:szCs w:val="21"/>
        </w:rPr>
        <w:t>в Единой информационной системе жилищного строительства.</w:t>
      </w:r>
    </w:p>
    <w:p w14:paraId="4AC6E0E8" w14:textId="77777777" w:rsidR="00BC69D6" w:rsidRPr="00095F57" w:rsidRDefault="00BC69D6" w:rsidP="00BC69D6">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b/>
          <w:sz w:val="21"/>
          <w:szCs w:val="21"/>
        </w:rPr>
        <w:t>1.</w:t>
      </w:r>
      <w:r w:rsidR="00F2195D" w:rsidRPr="00095F57">
        <w:rPr>
          <w:rFonts w:ascii="Times New Roman" w:hAnsi="Times New Roman" w:cs="Times New Roman"/>
          <w:b/>
          <w:sz w:val="21"/>
          <w:szCs w:val="21"/>
        </w:rPr>
        <w:t>4</w:t>
      </w:r>
      <w:r w:rsidRPr="00095F57">
        <w:rPr>
          <w:rFonts w:ascii="Times New Roman" w:hAnsi="Times New Roman" w:cs="Times New Roman"/>
          <w:b/>
          <w:sz w:val="21"/>
          <w:szCs w:val="21"/>
        </w:rPr>
        <w:t>. Уполномоченный банк</w:t>
      </w:r>
      <w:r w:rsidRPr="00095F57">
        <w:rPr>
          <w:rFonts w:ascii="Times New Roman" w:hAnsi="Times New Roman" w:cs="Times New Roman"/>
          <w:sz w:val="21"/>
          <w:szCs w:val="21"/>
        </w:rPr>
        <w:t>-</w:t>
      </w:r>
      <w:r w:rsidRPr="00095F57">
        <w:rPr>
          <w:rFonts w:ascii="Times New Roman" w:hAnsi="Times New Roman" w:cs="Times New Roman"/>
          <w:b/>
          <w:sz w:val="21"/>
          <w:szCs w:val="21"/>
        </w:rPr>
        <w:t>кредитор</w:t>
      </w:r>
      <w:r w:rsidRPr="00095F57">
        <w:rPr>
          <w:rFonts w:ascii="Times New Roman" w:hAnsi="Times New Roman" w:cs="Times New Roman"/>
          <w:sz w:val="21"/>
          <w:szCs w:val="21"/>
        </w:rPr>
        <w:t>- банк, в котором Застройщик получил кредитные средства на строительство многоквартирного жилого дома (проектное финансирование); в котором участники долевого строительства обязаны открыть специальный блокированный счет-эскроу для взаиморасчетов с Застройщиком.</w:t>
      </w:r>
      <w:r w:rsidR="00F2195D" w:rsidRPr="00095F57">
        <w:rPr>
          <w:rFonts w:ascii="Times New Roman" w:hAnsi="Times New Roman" w:cs="Times New Roman"/>
          <w:sz w:val="21"/>
          <w:szCs w:val="21"/>
        </w:rPr>
        <w:t xml:space="preserve"> </w:t>
      </w:r>
      <w:r w:rsidRPr="00095F57">
        <w:rPr>
          <w:rFonts w:ascii="Times New Roman" w:hAnsi="Times New Roman" w:cs="Times New Roman"/>
          <w:sz w:val="21"/>
          <w:szCs w:val="21"/>
        </w:rPr>
        <w:t>(ПАО «Сбербанк России»</w:t>
      </w:r>
      <w:r w:rsidR="009C6CDF" w:rsidRPr="00095F57">
        <w:rPr>
          <w:rFonts w:ascii="Times New Roman" w:hAnsi="Times New Roman" w:cs="Times New Roman"/>
          <w:sz w:val="21"/>
          <w:szCs w:val="21"/>
        </w:rPr>
        <w:t xml:space="preserve">: 8-800-707-00-70 доб.60992851, escrow_sberbank@sberbank.ru </w:t>
      </w:r>
      <w:r w:rsidRPr="00095F57">
        <w:rPr>
          <w:rFonts w:ascii="Times New Roman" w:hAnsi="Times New Roman" w:cs="Times New Roman"/>
          <w:sz w:val="21"/>
          <w:szCs w:val="21"/>
        </w:rPr>
        <w:t>).</w:t>
      </w:r>
    </w:p>
    <w:p w14:paraId="4AAEF43B" w14:textId="77777777" w:rsidR="004864FC" w:rsidRPr="00095F57" w:rsidRDefault="004864FC" w:rsidP="00BC69D6">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b/>
          <w:sz w:val="21"/>
          <w:szCs w:val="21"/>
        </w:rPr>
        <w:t>1.</w:t>
      </w:r>
      <w:r w:rsidR="00F2195D" w:rsidRPr="00095F57">
        <w:rPr>
          <w:rFonts w:ascii="Times New Roman" w:hAnsi="Times New Roman" w:cs="Times New Roman"/>
          <w:b/>
          <w:sz w:val="21"/>
          <w:szCs w:val="21"/>
        </w:rPr>
        <w:t>5</w:t>
      </w:r>
      <w:r w:rsidRPr="00095F57">
        <w:rPr>
          <w:rFonts w:ascii="Times New Roman" w:hAnsi="Times New Roman" w:cs="Times New Roman"/>
          <w:sz w:val="21"/>
          <w:szCs w:val="21"/>
        </w:rPr>
        <w:t xml:space="preserve">. </w:t>
      </w:r>
      <w:r w:rsidRPr="00095F57">
        <w:rPr>
          <w:rFonts w:ascii="Times New Roman" w:hAnsi="Times New Roman" w:cs="Times New Roman"/>
          <w:b/>
          <w:sz w:val="21"/>
          <w:szCs w:val="21"/>
        </w:rPr>
        <w:t>Счет эскроу</w:t>
      </w:r>
      <w:r w:rsidRPr="00095F57">
        <w:rPr>
          <w:rFonts w:ascii="Times New Roman" w:hAnsi="Times New Roman" w:cs="Times New Roman"/>
          <w:sz w:val="21"/>
          <w:szCs w:val="21"/>
        </w:rPr>
        <w:t>- специальный банковский счет, который открывается: в уполномоченном Банке-кредиторе на имя Дольщика (владельца счета) в целях учета, блокирования и перечисления Застройщику полученных от Дольщика денежных средств в счет оплаты цены ДДУ по факту ввода строящегося объекта недвижимости в эксплуатацию и регистрации права собственности на 1 объект долевого строительства, входящий в состав построенного объекта недвижимости в срок условного депонирования, который не может превышать срок ввода объекта в эксплуатацию + 6 месяцев.</w:t>
      </w:r>
    </w:p>
    <w:p w14:paraId="02A95CA6" w14:textId="00542BCD" w:rsidR="00BC69D6" w:rsidRDefault="00BC69D6" w:rsidP="00F50010">
      <w:pPr>
        <w:shd w:val="clear" w:color="auto" w:fill="FFFFFF"/>
        <w:tabs>
          <w:tab w:val="left" w:pos="709"/>
        </w:tabs>
        <w:spacing w:after="0" w:line="240" w:lineRule="auto"/>
        <w:ind w:firstLine="567"/>
        <w:jc w:val="both"/>
        <w:rPr>
          <w:rFonts w:ascii="Times New Roman" w:hAnsi="Times New Roman"/>
          <w:sz w:val="21"/>
          <w:szCs w:val="21"/>
        </w:rPr>
      </w:pPr>
      <w:r w:rsidRPr="00095F57">
        <w:rPr>
          <w:rFonts w:ascii="Times New Roman" w:hAnsi="Times New Roman"/>
          <w:b/>
          <w:sz w:val="21"/>
          <w:szCs w:val="21"/>
        </w:rPr>
        <w:t>1.</w:t>
      </w:r>
      <w:r w:rsidR="00F2195D" w:rsidRPr="00095F57">
        <w:rPr>
          <w:rFonts w:ascii="Times New Roman" w:hAnsi="Times New Roman"/>
          <w:b/>
          <w:sz w:val="21"/>
          <w:szCs w:val="21"/>
        </w:rPr>
        <w:t>6</w:t>
      </w:r>
      <w:r w:rsidRPr="00095F57">
        <w:rPr>
          <w:rFonts w:ascii="Times New Roman" w:hAnsi="Times New Roman"/>
          <w:b/>
          <w:sz w:val="21"/>
          <w:szCs w:val="21"/>
        </w:rPr>
        <w:t>.</w:t>
      </w:r>
      <w:r w:rsidRPr="00095F57">
        <w:rPr>
          <w:rFonts w:ascii="Times New Roman" w:hAnsi="Times New Roman"/>
          <w:sz w:val="21"/>
          <w:szCs w:val="21"/>
        </w:rPr>
        <w:t xml:space="preserve"> Настоящий Договор подлежит государственной регистрации и считается заключенным с момента такой регистрации.</w:t>
      </w:r>
    </w:p>
    <w:p w14:paraId="3820F765" w14:textId="77777777" w:rsidR="00BB56AC" w:rsidRPr="00095F57" w:rsidRDefault="00BB56AC" w:rsidP="00F50010">
      <w:pPr>
        <w:shd w:val="clear" w:color="auto" w:fill="FFFFFF"/>
        <w:tabs>
          <w:tab w:val="left" w:pos="709"/>
        </w:tabs>
        <w:spacing w:after="0" w:line="240" w:lineRule="auto"/>
        <w:ind w:firstLine="567"/>
        <w:jc w:val="both"/>
        <w:rPr>
          <w:rFonts w:ascii="Times New Roman" w:hAnsi="Times New Roman"/>
          <w:sz w:val="21"/>
          <w:szCs w:val="21"/>
        </w:rPr>
      </w:pPr>
    </w:p>
    <w:p w14:paraId="36540F71" w14:textId="77777777" w:rsidR="004B2E6B" w:rsidRPr="00095F57" w:rsidRDefault="009A5116" w:rsidP="004F7CB4">
      <w:pPr>
        <w:pStyle w:val="a3"/>
        <w:numPr>
          <w:ilvl w:val="0"/>
          <w:numId w:val="13"/>
        </w:numPr>
        <w:ind w:left="0" w:firstLine="567"/>
        <w:jc w:val="center"/>
        <w:rPr>
          <w:rFonts w:ascii="Times New Roman" w:hAnsi="Times New Roman"/>
          <w:b/>
          <w:sz w:val="21"/>
          <w:szCs w:val="21"/>
        </w:rPr>
      </w:pPr>
      <w:r w:rsidRPr="00095F57">
        <w:rPr>
          <w:rFonts w:ascii="Times New Roman" w:hAnsi="Times New Roman"/>
          <w:b/>
          <w:sz w:val="21"/>
          <w:szCs w:val="21"/>
        </w:rPr>
        <w:t>Предмет Договора</w:t>
      </w:r>
    </w:p>
    <w:p w14:paraId="51E1324D" w14:textId="0AD1010D" w:rsidR="00CC5774" w:rsidRDefault="004B2E6B" w:rsidP="00B32768">
      <w:pPr>
        <w:pStyle w:val="a3"/>
        <w:numPr>
          <w:ilvl w:val="1"/>
          <w:numId w:val="13"/>
        </w:numPr>
        <w:jc w:val="both"/>
        <w:rPr>
          <w:rFonts w:ascii="Times New Roman" w:hAnsi="Times New Roman"/>
          <w:sz w:val="21"/>
          <w:szCs w:val="21"/>
        </w:rPr>
      </w:pPr>
      <w:r w:rsidRPr="00095F57">
        <w:rPr>
          <w:rFonts w:ascii="Times New Roman" w:hAnsi="Times New Roman"/>
          <w:sz w:val="21"/>
          <w:szCs w:val="21"/>
        </w:rPr>
        <w:t>По настоящему Договору Застройщик</w:t>
      </w:r>
      <w:r w:rsidR="009A5116" w:rsidRPr="00095F57">
        <w:rPr>
          <w:rFonts w:ascii="Times New Roman" w:hAnsi="Times New Roman"/>
          <w:sz w:val="21"/>
          <w:szCs w:val="21"/>
        </w:rPr>
        <w:t xml:space="preserve"> обязуется в срок, указанный в Проектной декларации, своими силами и (или) с привлечением других лиц</w:t>
      </w:r>
      <w:r w:rsidR="001D3342" w:rsidRPr="00095F57">
        <w:rPr>
          <w:rFonts w:ascii="Times New Roman" w:hAnsi="Times New Roman"/>
          <w:sz w:val="21"/>
          <w:szCs w:val="21"/>
        </w:rPr>
        <w:t>,</w:t>
      </w:r>
      <w:r w:rsidR="009A5116" w:rsidRPr="00095F57">
        <w:rPr>
          <w:rFonts w:ascii="Times New Roman" w:hAnsi="Times New Roman"/>
          <w:sz w:val="21"/>
          <w:szCs w:val="21"/>
        </w:rPr>
        <w:t xml:space="preserve"> построить (создать) Объект, </w:t>
      </w:r>
      <w:r w:rsidR="008E4782" w:rsidRPr="00095F57">
        <w:rPr>
          <w:rFonts w:ascii="Times New Roman" w:hAnsi="Times New Roman"/>
          <w:sz w:val="21"/>
          <w:szCs w:val="21"/>
        </w:rPr>
        <w:t>а именно</w:t>
      </w:r>
      <w:r w:rsidR="0018476C" w:rsidRPr="00095F57">
        <w:rPr>
          <w:rFonts w:ascii="Times New Roman" w:hAnsi="Times New Roman"/>
          <w:sz w:val="21"/>
          <w:szCs w:val="21"/>
        </w:rPr>
        <w:t xml:space="preserve"> </w:t>
      </w:r>
      <w:bookmarkStart w:id="2" w:name="_Hlk214528841"/>
      <w:r w:rsidR="0097457A" w:rsidRPr="00130375">
        <w:rPr>
          <w:rFonts w:ascii="Times New Roman" w:hAnsi="Times New Roman"/>
          <w:b/>
          <w:sz w:val="21"/>
          <w:szCs w:val="21"/>
          <w:highlight w:val="cyan"/>
          <w:u w:val="single"/>
        </w:rPr>
        <w:t xml:space="preserve">«Многоквартирный жилой дом </w:t>
      </w:r>
      <w:r w:rsidR="00A506B1">
        <w:rPr>
          <w:rFonts w:ascii="Times New Roman" w:hAnsi="Times New Roman"/>
          <w:b/>
          <w:sz w:val="21"/>
          <w:szCs w:val="21"/>
          <w:highlight w:val="cyan"/>
          <w:u w:val="single"/>
        </w:rPr>
        <w:t>с</w:t>
      </w:r>
      <w:r w:rsidR="0097457A" w:rsidRPr="00130375">
        <w:rPr>
          <w:rFonts w:ascii="Times New Roman" w:hAnsi="Times New Roman"/>
          <w:b/>
          <w:sz w:val="21"/>
          <w:szCs w:val="21"/>
          <w:highlight w:val="cyan"/>
          <w:u w:val="single"/>
        </w:rPr>
        <w:t xml:space="preserve"> инженерными коммуникациями» (Строение </w:t>
      </w:r>
      <w:r w:rsidR="00A506B1">
        <w:rPr>
          <w:rFonts w:ascii="Times New Roman" w:hAnsi="Times New Roman"/>
          <w:b/>
          <w:sz w:val="21"/>
          <w:szCs w:val="21"/>
          <w:highlight w:val="cyan"/>
          <w:u w:val="single"/>
        </w:rPr>
        <w:t>2</w:t>
      </w:r>
      <w:r w:rsidR="0097457A" w:rsidRPr="00130375">
        <w:rPr>
          <w:rFonts w:ascii="Times New Roman" w:hAnsi="Times New Roman"/>
          <w:b/>
          <w:sz w:val="21"/>
          <w:szCs w:val="21"/>
          <w:highlight w:val="cyan"/>
          <w:u w:val="single"/>
        </w:rPr>
        <w:t xml:space="preserve">), расположенный по адресу: </w:t>
      </w:r>
      <w:r w:rsidR="00EE7457" w:rsidRPr="00130375">
        <w:rPr>
          <w:rFonts w:ascii="Times New Roman" w:hAnsi="Times New Roman"/>
          <w:b/>
          <w:sz w:val="21"/>
          <w:szCs w:val="21"/>
          <w:highlight w:val="cyan"/>
          <w:u w:val="single"/>
        </w:rPr>
        <w:t>г. Ярославль, ул. Некрасова д.41</w:t>
      </w:r>
      <w:r w:rsidR="00EE7457">
        <w:rPr>
          <w:rFonts w:ascii="Times New Roman" w:hAnsi="Times New Roman"/>
          <w:b/>
          <w:sz w:val="21"/>
          <w:szCs w:val="21"/>
          <w:u w:val="single"/>
        </w:rPr>
        <w:t xml:space="preserve"> </w:t>
      </w:r>
      <w:bookmarkEnd w:id="2"/>
      <w:r w:rsidR="009A5116" w:rsidRPr="00095F57">
        <w:rPr>
          <w:rFonts w:ascii="Times New Roman" w:hAnsi="Times New Roman"/>
          <w:sz w:val="21"/>
          <w:szCs w:val="21"/>
        </w:rPr>
        <w:t>и после получения разрешения на ввод в эксплуатацию этого Объекта передать Участник</w:t>
      </w:r>
      <w:r w:rsidR="00FC6CE2" w:rsidRPr="00095F57">
        <w:rPr>
          <w:rFonts w:ascii="Times New Roman" w:hAnsi="Times New Roman"/>
          <w:sz w:val="21"/>
          <w:szCs w:val="21"/>
        </w:rPr>
        <w:t>у</w:t>
      </w:r>
      <w:r w:rsidR="009A5116" w:rsidRPr="00095F57">
        <w:rPr>
          <w:rFonts w:ascii="Times New Roman" w:hAnsi="Times New Roman"/>
          <w:sz w:val="21"/>
          <w:szCs w:val="21"/>
        </w:rPr>
        <w:t xml:space="preserve"> долевого строительства соответств</w:t>
      </w:r>
      <w:r w:rsidR="004F3F62" w:rsidRPr="00095F57">
        <w:rPr>
          <w:rFonts w:ascii="Times New Roman" w:hAnsi="Times New Roman"/>
          <w:sz w:val="21"/>
          <w:szCs w:val="21"/>
        </w:rPr>
        <w:t>ующий Объект</w:t>
      </w:r>
      <w:r w:rsidR="009A5116" w:rsidRPr="00095F57">
        <w:rPr>
          <w:rFonts w:ascii="Times New Roman" w:hAnsi="Times New Roman"/>
          <w:sz w:val="21"/>
          <w:szCs w:val="21"/>
        </w:rPr>
        <w:t xml:space="preserve"> долевого строительства, а Участник долевого строительства обязу</w:t>
      </w:r>
      <w:r w:rsidR="00FC6CE2" w:rsidRPr="00095F57">
        <w:rPr>
          <w:rFonts w:ascii="Times New Roman" w:hAnsi="Times New Roman"/>
          <w:sz w:val="21"/>
          <w:szCs w:val="21"/>
        </w:rPr>
        <w:t>е</w:t>
      </w:r>
      <w:r w:rsidR="009A5116" w:rsidRPr="00095F57">
        <w:rPr>
          <w:rFonts w:ascii="Times New Roman" w:hAnsi="Times New Roman"/>
          <w:sz w:val="21"/>
          <w:szCs w:val="21"/>
        </w:rPr>
        <w:t xml:space="preserve">тся уплатить обусловленную Договором цену и принять Объект долевого строительства при наличии разрешения на ввод в эксплуатацию Объекта. </w:t>
      </w:r>
    </w:p>
    <w:p w14:paraId="7BB60376" w14:textId="1FA8C9E3" w:rsidR="00B32768" w:rsidRPr="00B32768" w:rsidRDefault="00B32768" w:rsidP="00B32768">
      <w:pPr>
        <w:pStyle w:val="a3"/>
        <w:ind w:left="360"/>
        <w:jc w:val="both"/>
        <w:rPr>
          <w:rFonts w:ascii="Times New Roman" w:hAnsi="Times New Roman"/>
          <w:b/>
          <w:sz w:val="20"/>
          <w:szCs w:val="20"/>
        </w:rPr>
      </w:pPr>
      <w:r w:rsidRPr="00EE7457">
        <w:rPr>
          <w:rFonts w:ascii="Times New Roman" w:hAnsi="Times New Roman"/>
          <w:b/>
          <w:sz w:val="20"/>
          <w:szCs w:val="20"/>
          <w:highlight w:val="yellow"/>
        </w:rPr>
        <w:t>Указанную квартиру Участники долевого строительства приобретают в общую совместную собственность;</w:t>
      </w:r>
    </w:p>
    <w:p w14:paraId="4753930E" w14:textId="77777777" w:rsidR="00246E68" w:rsidRPr="00095F57" w:rsidRDefault="00246E68" w:rsidP="00441FD9">
      <w:pPr>
        <w:pStyle w:val="a3"/>
        <w:ind w:firstLine="567"/>
        <w:jc w:val="both"/>
        <w:rPr>
          <w:rFonts w:ascii="Times New Roman" w:hAnsi="Times New Roman"/>
          <w:sz w:val="21"/>
          <w:szCs w:val="21"/>
        </w:rPr>
      </w:pPr>
      <w:r w:rsidRPr="00095F57">
        <w:rPr>
          <w:rFonts w:ascii="Times New Roman" w:hAnsi="Times New Roman"/>
          <w:b/>
          <w:sz w:val="21"/>
          <w:szCs w:val="21"/>
        </w:rPr>
        <w:t>2.2.</w:t>
      </w:r>
      <w:r w:rsidR="005837EF" w:rsidRPr="00095F57">
        <w:rPr>
          <w:rFonts w:ascii="Times New Roman" w:hAnsi="Times New Roman"/>
          <w:sz w:val="21"/>
          <w:szCs w:val="21"/>
        </w:rPr>
        <w:t xml:space="preserve"> </w:t>
      </w:r>
      <w:r w:rsidRPr="00095F57">
        <w:rPr>
          <w:rFonts w:ascii="Times New Roman" w:hAnsi="Times New Roman"/>
          <w:sz w:val="21"/>
          <w:szCs w:val="21"/>
        </w:rPr>
        <w:t xml:space="preserve"> </w:t>
      </w:r>
      <w:r w:rsidR="00E54C33" w:rsidRPr="00095F57">
        <w:rPr>
          <w:rFonts w:ascii="Times New Roman" w:hAnsi="Times New Roman"/>
          <w:sz w:val="21"/>
          <w:szCs w:val="21"/>
        </w:rPr>
        <w:t xml:space="preserve">Объект долевого строительства имеет следующие основные характеристики: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9"/>
        <w:gridCol w:w="5178"/>
        <w:gridCol w:w="3013"/>
      </w:tblGrid>
      <w:tr w:rsidR="000D44D9" w:rsidRPr="00130375" w14:paraId="6B978935" w14:textId="77777777" w:rsidTr="009645E4">
        <w:tc>
          <w:tcPr>
            <w:tcW w:w="1159" w:type="dxa"/>
          </w:tcPr>
          <w:p w14:paraId="6C3D6D2E" w14:textId="7F99321B"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1</w:t>
            </w:r>
          </w:p>
        </w:tc>
        <w:tc>
          <w:tcPr>
            <w:tcW w:w="5178" w:type="dxa"/>
          </w:tcPr>
          <w:p w14:paraId="0B926989"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Проектный номер (условный на время строительства)</w:t>
            </w:r>
          </w:p>
        </w:tc>
        <w:tc>
          <w:tcPr>
            <w:tcW w:w="3013" w:type="dxa"/>
            <w:shd w:val="clear" w:color="auto" w:fill="auto"/>
          </w:tcPr>
          <w:p w14:paraId="0AE76EEF" w14:textId="7EB836C3"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26A1F6E2" w14:textId="77777777" w:rsidTr="009645E4">
        <w:tc>
          <w:tcPr>
            <w:tcW w:w="1159" w:type="dxa"/>
          </w:tcPr>
          <w:p w14:paraId="2F77B3E9" w14:textId="10979310"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2</w:t>
            </w:r>
          </w:p>
        </w:tc>
        <w:tc>
          <w:tcPr>
            <w:tcW w:w="5178" w:type="dxa"/>
          </w:tcPr>
          <w:p w14:paraId="1E3DBCA6"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Подъезд</w:t>
            </w:r>
          </w:p>
        </w:tc>
        <w:tc>
          <w:tcPr>
            <w:tcW w:w="3013" w:type="dxa"/>
            <w:shd w:val="clear" w:color="auto" w:fill="auto"/>
          </w:tcPr>
          <w:p w14:paraId="417AFF53" w14:textId="4EE4772B" w:rsidR="000D44D9" w:rsidRPr="00130375" w:rsidRDefault="000D44D9"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1</w:t>
            </w:r>
            <w:r w:rsidR="00EE7457" w:rsidRPr="00130375">
              <w:rPr>
                <w:rFonts w:ascii="Times New Roman" w:hAnsi="Times New Roman"/>
                <w:highlight w:val="yellow"/>
              </w:rPr>
              <w:t>/2/3</w:t>
            </w:r>
          </w:p>
        </w:tc>
      </w:tr>
      <w:tr w:rsidR="000D44D9" w:rsidRPr="00130375" w14:paraId="2A9008C6" w14:textId="77777777" w:rsidTr="009645E4">
        <w:tc>
          <w:tcPr>
            <w:tcW w:w="1159" w:type="dxa"/>
          </w:tcPr>
          <w:p w14:paraId="2E890CE0" w14:textId="49324449"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3</w:t>
            </w:r>
          </w:p>
        </w:tc>
        <w:tc>
          <w:tcPr>
            <w:tcW w:w="5178" w:type="dxa"/>
          </w:tcPr>
          <w:p w14:paraId="5ABFBFDF"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Этаж</w:t>
            </w:r>
          </w:p>
        </w:tc>
        <w:tc>
          <w:tcPr>
            <w:tcW w:w="3013" w:type="dxa"/>
            <w:shd w:val="clear" w:color="auto" w:fill="auto"/>
          </w:tcPr>
          <w:p w14:paraId="0930A754" w14:textId="7839778A"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100E7D5B" w14:textId="77777777" w:rsidTr="009645E4">
        <w:tc>
          <w:tcPr>
            <w:tcW w:w="1159" w:type="dxa"/>
          </w:tcPr>
          <w:p w14:paraId="72AD63CD" w14:textId="4DF2E3BC"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4</w:t>
            </w:r>
          </w:p>
        </w:tc>
        <w:tc>
          <w:tcPr>
            <w:tcW w:w="5178" w:type="dxa"/>
          </w:tcPr>
          <w:p w14:paraId="00DAA171"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Количество комнат</w:t>
            </w:r>
          </w:p>
        </w:tc>
        <w:tc>
          <w:tcPr>
            <w:tcW w:w="3013" w:type="dxa"/>
            <w:shd w:val="clear" w:color="auto" w:fill="auto"/>
          </w:tcPr>
          <w:p w14:paraId="5E702A2A" w14:textId="10E1CA14"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1/2/3/4</w:t>
            </w:r>
          </w:p>
        </w:tc>
      </w:tr>
      <w:tr w:rsidR="000D44D9" w:rsidRPr="00130375" w14:paraId="786754DF" w14:textId="77777777" w:rsidTr="009645E4">
        <w:tc>
          <w:tcPr>
            <w:tcW w:w="1159" w:type="dxa"/>
          </w:tcPr>
          <w:p w14:paraId="16EBC0D0" w14:textId="75A0B16C"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5</w:t>
            </w:r>
          </w:p>
        </w:tc>
        <w:tc>
          <w:tcPr>
            <w:tcW w:w="5178" w:type="dxa"/>
          </w:tcPr>
          <w:p w14:paraId="6D509A3E"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 xml:space="preserve">Проектная общая площадь (кв.м.)  </w:t>
            </w:r>
          </w:p>
        </w:tc>
        <w:tc>
          <w:tcPr>
            <w:tcW w:w="3013" w:type="dxa"/>
            <w:shd w:val="clear" w:color="auto" w:fill="auto"/>
          </w:tcPr>
          <w:p w14:paraId="483A1C95" w14:textId="07873FBB"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16BB28DC" w14:textId="77777777" w:rsidTr="009645E4">
        <w:tc>
          <w:tcPr>
            <w:tcW w:w="1159" w:type="dxa"/>
          </w:tcPr>
          <w:p w14:paraId="2F2FD990" w14:textId="555EB3E2"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6</w:t>
            </w:r>
          </w:p>
        </w:tc>
        <w:tc>
          <w:tcPr>
            <w:tcW w:w="5178" w:type="dxa"/>
          </w:tcPr>
          <w:p w14:paraId="59BA282D"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 xml:space="preserve">Проектная общая приведенная площадь (кв.м.)  </w:t>
            </w:r>
          </w:p>
        </w:tc>
        <w:tc>
          <w:tcPr>
            <w:tcW w:w="3013" w:type="dxa"/>
            <w:shd w:val="clear" w:color="auto" w:fill="auto"/>
          </w:tcPr>
          <w:p w14:paraId="55A42F65" w14:textId="26917280"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27A80F74" w14:textId="77777777" w:rsidTr="009645E4">
        <w:tc>
          <w:tcPr>
            <w:tcW w:w="1159" w:type="dxa"/>
          </w:tcPr>
          <w:p w14:paraId="251B3A5E" w14:textId="6ACBFE97"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7</w:t>
            </w:r>
          </w:p>
        </w:tc>
        <w:tc>
          <w:tcPr>
            <w:tcW w:w="5178" w:type="dxa"/>
          </w:tcPr>
          <w:p w14:paraId="209AF5B4"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 xml:space="preserve">Проектная площадь комнат (кв.м.)  </w:t>
            </w:r>
          </w:p>
        </w:tc>
        <w:tc>
          <w:tcPr>
            <w:tcW w:w="3013" w:type="dxa"/>
            <w:shd w:val="clear" w:color="auto" w:fill="auto"/>
          </w:tcPr>
          <w:p w14:paraId="73D0ADCA" w14:textId="73361FE0"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1B0600D4" w14:textId="77777777" w:rsidTr="009645E4">
        <w:tc>
          <w:tcPr>
            <w:tcW w:w="1159" w:type="dxa"/>
          </w:tcPr>
          <w:p w14:paraId="75658C5C" w14:textId="32EE11CB"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8</w:t>
            </w:r>
          </w:p>
        </w:tc>
        <w:tc>
          <w:tcPr>
            <w:tcW w:w="5178" w:type="dxa"/>
          </w:tcPr>
          <w:p w14:paraId="53C6A09A" w14:textId="0EF4060D"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 xml:space="preserve">Проектная площадь помещений вспомогательного назначения, в кол-ве </w:t>
            </w:r>
            <w:r w:rsidR="00EE7457" w:rsidRPr="00130375">
              <w:rPr>
                <w:rFonts w:ascii="Times New Roman" w:hAnsi="Times New Roman"/>
                <w:highlight w:val="yellow"/>
              </w:rPr>
              <w:t>….</w:t>
            </w:r>
            <w:r w:rsidRPr="00130375">
              <w:rPr>
                <w:rFonts w:ascii="Times New Roman" w:hAnsi="Times New Roman"/>
                <w:highlight w:val="yellow"/>
              </w:rPr>
              <w:t xml:space="preserve"> штук(и)</w:t>
            </w:r>
            <w:r w:rsidRPr="00130375">
              <w:rPr>
                <w:rFonts w:ascii="Times New Roman" w:hAnsi="Times New Roman"/>
                <w:sz w:val="21"/>
                <w:szCs w:val="21"/>
                <w:highlight w:val="yellow"/>
              </w:rPr>
              <w:t xml:space="preserve"> (кв.м.)  </w:t>
            </w:r>
          </w:p>
        </w:tc>
        <w:tc>
          <w:tcPr>
            <w:tcW w:w="3013" w:type="dxa"/>
            <w:shd w:val="clear" w:color="auto" w:fill="auto"/>
          </w:tcPr>
          <w:p w14:paraId="060C2577" w14:textId="0B10D37B"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167CEA86" w14:textId="77777777" w:rsidTr="009645E4">
        <w:tc>
          <w:tcPr>
            <w:tcW w:w="1159" w:type="dxa"/>
          </w:tcPr>
          <w:p w14:paraId="505A7A24" w14:textId="521672BF"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9</w:t>
            </w:r>
          </w:p>
        </w:tc>
        <w:tc>
          <w:tcPr>
            <w:tcW w:w="5178" w:type="dxa"/>
          </w:tcPr>
          <w:p w14:paraId="3A0C889A"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Площадь Объекта долевого строительства, включая площадь  балконов/лоджий (кв.м.)</w:t>
            </w:r>
          </w:p>
        </w:tc>
        <w:tc>
          <w:tcPr>
            <w:tcW w:w="3013" w:type="dxa"/>
            <w:shd w:val="clear" w:color="auto" w:fill="auto"/>
          </w:tcPr>
          <w:p w14:paraId="0DE14767" w14:textId="1A4C9A78" w:rsidR="000D44D9" w:rsidRPr="00130375" w:rsidRDefault="00EE7457" w:rsidP="00CD2033">
            <w:pPr>
              <w:pStyle w:val="a3"/>
              <w:ind w:firstLine="38"/>
              <w:jc w:val="both"/>
              <w:rPr>
                <w:rFonts w:ascii="Times New Roman" w:hAnsi="Times New Roman"/>
                <w:sz w:val="21"/>
                <w:szCs w:val="21"/>
                <w:highlight w:val="yellow"/>
                <w:lang w:val="en-US"/>
              </w:rPr>
            </w:pPr>
            <w:r w:rsidRPr="00130375">
              <w:rPr>
                <w:rFonts w:ascii="Times New Roman" w:hAnsi="Times New Roman"/>
                <w:highlight w:val="yellow"/>
              </w:rPr>
              <w:t>….</w:t>
            </w:r>
          </w:p>
        </w:tc>
      </w:tr>
      <w:tr w:rsidR="00101DF5" w:rsidRPr="00095F57" w14:paraId="3CE3CE0D" w14:textId="77777777" w:rsidTr="009645E4">
        <w:tc>
          <w:tcPr>
            <w:tcW w:w="1159" w:type="dxa"/>
          </w:tcPr>
          <w:p w14:paraId="513DE1AF" w14:textId="33594B97" w:rsidR="00101DF5" w:rsidRPr="00130375" w:rsidRDefault="004F7CB4" w:rsidP="004F7CB4">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10</w:t>
            </w:r>
            <w:r w:rsidR="00582EF7" w:rsidRPr="00130375">
              <w:rPr>
                <w:rFonts w:ascii="Times New Roman" w:hAnsi="Times New Roman"/>
                <w:sz w:val="21"/>
                <w:szCs w:val="21"/>
                <w:highlight w:val="yellow"/>
              </w:rPr>
              <w:t>.</w:t>
            </w:r>
          </w:p>
        </w:tc>
        <w:tc>
          <w:tcPr>
            <w:tcW w:w="5178" w:type="dxa"/>
          </w:tcPr>
          <w:p w14:paraId="4E07C998" w14:textId="77777777" w:rsidR="00101DF5" w:rsidRPr="00130375" w:rsidRDefault="00101DF5" w:rsidP="004F7CB4">
            <w:pPr>
              <w:pStyle w:val="a3"/>
              <w:jc w:val="both"/>
              <w:rPr>
                <w:rFonts w:ascii="Times New Roman" w:hAnsi="Times New Roman"/>
                <w:sz w:val="21"/>
                <w:szCs w:val="21"/>
                <w:highlight w:val="yellow"/>
              </w:rPr>
            </w:pPr>
            <w:r w:rsidRPr="00130375">
              <w:rPr>
                <w:rFonts w:ascii="Times New Roman" w:hAnsi="Times New Roman"/>
                <w:sz w:val="21"/>
                <w:szCs w:val="21"/>
                <w:highlight w:val="yellow"/>
              </w:rPr>
              <w:t>Назначение Объекта долевого строительства</w:t>
            </w:r>
          </w:p>
        </w:tc>
        <w:tc>
          <w:tcPr>
            <w:tcW w:w="3013" w:type="dxa"/>
          </w:tcPr>
          <w:p w14:paraId="1BCDAFF3" w14:textId="77777777" w:rsidR="00101DF5" w:rsidRPr="00095F57" w:rsidRDefault="00101DF5" w:rsidP="0018476C">
            <w:pPr>
              <w:pStyle w:val="a3"/>
              <w:jc w:val="both"/>
              <w:rPr>
                <w:rFonts w:ascii="Times New Roman" w:hAnsi="Times New Roman"/>
                <w:sz w:val="21"/>
                <w:szCs w:val="21"/>
              </w:rPr>
            </w:pPr>
            <w:r w:rsidRPr="00130375">
              <w:rPr>
                <w:rFonts w:ascii="Times New Roman" w:hAnsi="Times New Roman"/>
                <w:sz w:val="21"/>
                <w:szCs w:val="21"/>
                <w:highlight w:val="yellow"/>
              </w:rPr>
              <w:t>Жилое помещение</w:t>
            </w:r>
            <w:r w:rsidR="0018476C" w:rsidRPr="00130375">
              <w:rPr>
                <w:rFonts w:ascii="Times New Roman" w:hAnsi="Times New Roman"/>
                <w:sz w:val="21"/>
                <w:szCs w:val="21"/>
                <w:highlight w:val="yellow"/>
              </w:rPr>
              <w:t>-квартира</w:t>
            </w:r>
          </w:p>
        </w:tc>
      </w:tr>
    </w:tbl>
    <w:p w14:paraId="0A649B39" w14:textId="77777777" w:rsidR="00181591" w:rsidRPr="00095F57" w:rsidRDefault="00101DF5" w:rsidP="00246E68">
      <w:pPr>
        <w:pStyle w:val="a3"/>
        <w:ind w:firstLine="567"/>
        <w:jc w:val="both"/>
        <w:rPr>
          <w:rFonts w:ascii="Times New Roman" w:hAnsi="Times New Roman"/>
          <w:sz w:val="21"/>
          <w:szCs w:val="21"/>
        </w:rPr>
      </w:pPr>
      <w:r w:rsidRPr="00095F57">
        <w:rPr>
          <w:rFonts w:ascii="Times New Roman" w:hAnsi="Times New Roman"/>
          <w:sz w:val="21"/>
          <w:szCs w:val="21"/>
        </w:rPr>
        <w:t>Объект долевого строительства передается Участник</w:t>
      </w:r>
      <w:r w:rsidR="003146C4" w:rsidRPr="00095F57">
        <w:rPr>
          <w:rFonts w:ascii="Times New Roman" w:hAnsi="Times New Roman"/>
          <w:sz w:val="21"/>
          <w:szCs w:val="21"/>
        </w:rPr>
        <w:t>у</w:t>
      </w:r>
      <w:r w:rsidRPr="00095F57">
        <w:rPr>
          <w:rFonts w:ascii="Times New Roman" w:hAnsi="Times New Roman"/>
          <w:sz w:val="21"/>
          <w:szCs w:val="21"/>
        </w:rPr>
        <w:t xml:space="preserve"> долевого строительства с отделкой, указанной в </w:t>
      </w:r>
      <w:r w:rsidRPr="00EE7457">
        <w:rPr>
          <w:rFonts w:ascii="Times New Roman" w:hAnsi="Times New Roman"/>
          <w:b/>
          <w:bCs/>
          <w:sz w:val="21"/>
          <w:szCs w:val="21"/>
        </w:rPr>
        <w:t>Приложении № 2</w:t>
      </w:r>
      <w:r w:rsidRPr="00095F57">
        <w:rPr>
          <w:rFonts w:ascii="Times New Roman" w:hAnsi="Times New Roman"/>
          <w:sz w:val="21"/>
          <w:szCs w:val="21"/>
        </w:rPr>
        <w:t xml:space="preserve"> к Договору. </w:t>
      </w:r>
    </w:p>
    <w:p w14:paraId="50A38CA8" w14:textId="77777777" w:rsidR="00101DF5" w:rsidRPr="00095F57" w:rsidRDefault="00101DF5" w:rsidP="00246E68">
      <w:pPr>
        <w:pStyle w:val="a3"/>
        <w:ind w:firstLine="567"/>
        <w:jc w:val="both"/>
        <w:rPr>
          <w:rFonts w:ascii="Times New Roman" w:hAnsi="Times New Roman"/>
          <w:sz w:val="21"/>
          <w:szCs w:val="21"/>
        </w:rPr>
      </w:pPr>
      <w:r w:rsidRPr="00095F57">
        <w:rPr>
          <w:rFonts w:ascii="Times New Roman" w:hAnsi="Times New Roman"/>
          <w:sz w:val="21"/>
          <w:szCs w:val="21"/>
        </w:rPr>
        <w:t xml:space="preserve">Площадь Объекта долевого строительства указана в соответствии с утвержденной проектной документацией и уточняется Сторонами в Акте приема-передачи Объекта долевого строительства. </w:t>
      </w:r>
    </w:p>
    <w:p w14:paraId="2D57F6A7" w14:textId="01C9CE20" w:rsidR="003B32E7" w:rsidRPr="00095F57" w:rsidRDefault="0066034E" w:rsidP="00246E68">
      <w:pPr>
        <w:pStyle w:val="a3"/>
        <w:numPr>
          <w:ilvl w:val="1"/>
          <w:numId w:val="13"/>
        </w:numPr>
        <w:ind w:left="0" w:firstLine="567"/>
        <w:jc w:val="both"/>
        <w:rPr>
          <w:rFonts w:ascii="Times New Roman" w:hAnsi="Times New Roman"/>
          <w:sz w:val="21"/>
          <w:szCs w:val="21"/>
        </w:rPr>
      </w:pPr>
      <w:r w:rsidRPr="00095F57">
        <w:rPr>
          <w:rFonts w:ascii="Times New Roman" w:hAnsi="Times New Roman"/>
          <w:sz w:val="21"/>
          <w:szCs w:val="21"/>
        </w:rPr>
        <w:t xml:space="preserve">Участник долевого </w:t>
      </w:r>
      <w:r w:rsidR="008E4782" w:rsidRPr="00095F57">
        <w:rPr>
          <w:rFonts w:ascii="Times New Roman" w:hAnsi="Times New Roman"/>
          <w:sz w:val="21"/>
          <w:szCs w:val="21"/>
        </w:rPr>
        <w:t>строительства подтвержда</w:t>
      </w:r>
      <w:r w:rsidR="003146C4" w:rsidRPr="00095F57">
        <w:rPr>
          <w:rFonts w:ascii="Times New Roman" w:hAnsi="Times New Roman"/>
          <w:sz w:val="21"/>
          <w:szCs w:val="21"/>
        </w:rPr>
        <w:t>е</w:t>
      </w:r>
      <w:r w:rsidR="00F9560F" w:rsidRPr="00095F57">
        <w:rPr>
          <w:rFonts w:ascii="Times New Roman" w:hAnsi="Times New Roman"/>
          <w:sz w:val="21"/>
          <w:szCs w:val="21"/>
        </w:rPr>
        <w:t xml:space="preserve">т, что до </w:t>
      </w:r>
      <w:r w:rsidR="008E4782" w:rsidRPr="00095F57">
        <w:rPr>
          <w:rFonts w:ascii="Times New Roman" w:hAnsi="Times New Roman"/>
          <w:sz w:val="21"/>
          <w:szCs w:val="21"/>
        </w:rPr>
        <w:t>заключения Договора получил  всю необходимую  и  достоверную  информацию  о  Застройщике  и  о  проекте  строительства</w:t>
      </w:r>
      <w:r w:rsidR="00382559" w:rsidRPr="00095F57">
        <w:rPr>
          <w:rFonts w:ascii="Times New Roman" w:hAnsi="Times New Roman"/>
          <w:sz w:val="21"/>
          <w:szCs w:val="21"/>
        </w:rPr>
        <w:t xml:space="preserve">, </w:t>
      </w:r>
      <w:r w:rsidR="003B32E7" w:rsidRPr="00095F57">
        <w:rPr>
          <w:rFonts w:ascii="Times New Roman" w:hAnsi="Times New Roman"/>
          <w:sz w:val="21"/>
          <w:szCs w:val="21"/>
        </w:rPr>
        <w:t>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w:t>
      </w:r>
      <w:r w:rsidR="00F7641D" w:rsidRPr="00095F57">
        <w:rPr>
          <w:rFonts w:ascii="Times New Roman" w:hAnsi="Times New Roman"/>
          <w:sz w:val="21"/>
          <w:szCs w:val="21"/>
        </w:rPr>
        <w:t xml:space="preserve"> </w:t>
      </w:r>
      <w:r w:rsidR="003B32E7" w:rsidRPr="00095F57">
        <w:rPr>
          <w:rFonts w:ascii="Times New Roman" w:hAnsi="Times New Roman"/>
          <w:sz w:val="21"/>
          <w:szCs w:val="21"/>
        </w:rPr>
        <w:t>-</w:t>
      </w:r>
      <w:r w:rsidR="00F7641D" w:rsidRPr="00095F57">
        <w:rPr>
          <w:rFonts w:ascii="Times New Roman" w:hAnsi="Times New Roman"/>
          <w:sz w:val="21"/>
          <w:szCs w:val="21"/>
        </w:rPr>
        <w:t xml:space="preserve"> </w:t>
      </w:r>
      <w:r w:rsidR="003B32E7" w:rsidRPr="00095F57">
        <w:rPr>
          <w:rFonts w:ascii="Times New Roman" w:hAnsi="Times New Roman"/>
          <w:sz w:val="21"/>
          <w:szCs w:val="21"/>
        </w:rPr>
        <w:t>телеком</w:t>
      </w:r>
      <w:r w:rsidR="00AF205B" w:rsidRPr="00095F57">
        <w:rPr>
          <w:rFonts w:ascii="Times New Roman" w:hAnsi="Times New Roman"/>
          <w:sz w:val="21"/>
          <w:szCs w:val="21"/>
        </w:rPr>
        <w:t>м</w:t>
      </w:r>
      <w:r w:rsidR="003B32E7" w:rsidRPr="00095F57">
        <w:rPr>
          <w:rFonts w:ascii="Times New Roman" w:hAnsi="Times New Roman"/>
          <w:sz w:val="21"/>
          <w:szCs w:val="21"/>
        </w:rPr>
        <w:t xml:space="preserve">уникационной сети «Интернет» на официальном сайте Застройщика. </w:t>
      </w:r>
    </w:p>
    <w:p w14:paraId="229E348B" w14:textId="77777777" w:rsidR="003B32E7" w:rsidRPr="00095F57" w:rsidRDefault="003B32E7" w:rsidP="00246E68">
      <w:pPr>
        <w:pStyle w:val="a3"/>
        <w:numPr>
          <w:ilvl w:val="1"/>
          <w:numId w:val="13"/>
        </w:numPr>
        <w:ind w:left="0" w:firstLine="567"/>
        <w:jc w:val="both"/>
        <w:rPr>
          <w:rFonts w:ascii="Times New Roman" w:hAnsi="Times New Roman"/>
          <w:sz w:val="21"/>
          <w:szCs w:val="21"/>
        </w:rPr>
      </w:pPr>
      <w:r w:rsidRPr="00095F57">
        <w:rPr>
          <w:rFonts w:ascii="Times New Roman" w:hAnsi="Times New Roman"/>
          <w:sz w:val="21"/>
          <w:szCs w:val="21"/>
        </w:rPr>
        <w:t>Застройщик гарантирует Участник</w:t>
      </w:r>
      <w:r w:rsidR="003146C4" w:rsidRPr="00095F57">
        <w:rPr>
          <w:rFonts w:ascii="Times New Roman" w:hAnsi="Times New Roman"/>
          <w:sz w:val="21"/>
          <w:szCs w:val="21"/>
        </w:rPr>
        <w:t>у</w:t>
      </w:r>
      <w:r w:rsidRPr="00095F57">
        <w:rPr>
          <w:rFonts w:ascii="Times New Roman" w:hAnsi="Times New Roman"/>
          <w:sz w:val="21"/>
          <w:szCs w:val="21"/>
        </w:rPr>
        <w:t xml:space="preserve"> </w:t>
      </w:r>
      <w:r w:rsidR="00FA0671" w:rsidRPr="00095F57">
        <w:rPr>
          <w:rFonts w:ascii="Times New Roman" w:hAnsi="Times New Roman"/>
          <w:sz w:val="21"/>
          <w:szCs w:val="21"/>
        </w:rPr>
        <w:t>долевого строительства, что на момент подписания настоящего Договора права требования на Объект дол</w:t>
      </w:r>
      <w:r w:rsidR="00292DD0" w:rsidRPr="00095F57">
        <w:rPr>
          <w:rFonts w:ascii="Times New Roman" w:hAnsi="Times New Roman"/>
          <w:sz w:val="21"/>
          <w:szCs w:val="21"/>
        </w:rPr>
        <w:t>евого строительства не проданы</w:t>
      </w:r>
      <w:r w:rsidR="00FA0671" w:rsidRPr="00095F57">
        <w:rPr>
          <w:rFonts w:ascii="Times New Roman" w:hAnsi="Times New Roman"/>
          <w:sz w:val="21"/>
          <w:szCs w:val="21"/>
        </w:rPr>
        <w:t xml:space="preserve">, в споре или под арестом не состоят. </w:t>
      </w:r>
    </w:p>
    <w:p w14:paraId="2A52841A" w14:textId="77777777" w:rsidR="00751415" w:rsidRPr="00095F57" w:rsidRDefault="00751415" w:rsidP="00246E68">
      <w:pPr>
        <w:pStyle w:val="a3"/>
        <w:numPr>
          <w:ilvl w:val="1"/>
          <w:numId w:val="13"/>
        </w:numPr>
        <w:ind w:left="0" w:firstLine="567"/>
        <w:jc w:val="both"/>
        <w:rPr>
          <w:rFonts w:ascii="Times New Roman" w:hAnsi="Times New Roman"/>
          <w:sz w:val="21"/>
          <w:szCs w:val="21"/>
        </w:rPr>
      </w:pPr>
      <w:r w:rsidRPr="00095F57">
        <w:rPr>
          <w:rFonts w:ascii="Times New Roman" w:hAnsi="Times New Roman"/>
          <w:sz w:val="21"/>
          <w:szCs w:val="21"/>
        </w:rPr>
        <w:lastRenderedPageBreak/>
        <w:t>Вместе с объектом долевого строительства, Участник</w:t>
      </w:r>
      <w:r w:rsidR="003146C4" w:rsidRPr="00095F57">
        <w:rPr>
          <w:rFonts w:ascii="Times New Roman" w:hAnsi="Times New Roman"/>
          <w:sz w:val="21"/>
          <w:szCs w:val="21"/>
        </w:rPr>
        <w:t>у</w:t>
      </w:r>
      <w:r w:rsidRPr="00095F57">
        <w:rPr>
          <w:rFonts w:ascii="Times New Roman" w:hAnsi="Times New Roman"/>
          <w:sz w:val="21"/>
          <w:szCs w:val="21"/>
        </w:rPr>
        <w:t xml:space="preserve"> долевого строительства передается Общее  имущество  в Жилом  доме, а именно: </w:t>
      </w:r>
      <w:r w:rsidRPr="00095F57">
        <w:rPr>
          <w:rFonts w:ascii="Times New Roman" w:hAnsi="Times New Roman"/>
          <w:sz w:val="21"/>
          <w:szCs w:val="21"/>
          <w:u w:val="single"/>
        </w:rPr>
        <w:t>общие помещения в многоквартирном доме</w:t>
      </w:r>
      <w:r w:rsidRPr="00095F57">
        <w:rPr>
          <w:rFonts w:ascii="Times New Roman" w:hAnsi="Times New Roman"/>
          <w:sz w:val="21"/>
          <w:szCs w:val="21"/>
        </w:rPr>
        <w:t xml:space="preserve">, предназначенные для  обслуживания  более  одного  помещения  в  данном  доме,  в  том  числе  межквартирные лестничные  площадки,  лестницы,  коридоры,  чердаки,  подвалы, технические этажи, в  которых  имеются </w:t>
      </w:r>
      <w:r w:rsidRPr="00095F57">
        <w:rPr>
          <w:rFonts w:ascii="Times New Roman" w:hAnsi="Times New Roman"/>
          <w:sz w:val="21"/>
          <w:szCs w:val="21"/>
          <w:u w:val="single"/>
        </w:rPr>
        <w:t>инженерные  коммуникации</w:t>
      </w:r>
      <w:r w:rsidRPr="00095F57">
        <w:rPr>
          <w:rFonts w:ascii="Times New Roman" w:hAnsi="Times New Roman"/>
          <w:sz w:val="21"/>
          <w:szCs w:val="21"/>
        </w:rPr>
        <w:t xml:space="preserve">,  иное  оборудование, обслуживающее  более  одного  помещения  в  данном  доме,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w:t>
      </w:r>
      <w:r w:rsidRPr="00095F57">
        <w:rPr>
          <w:rFonts w:ascii="Times New Roman" w:hAnsi="Times New Roman"/>
          <w:sz w:val="21"/>
          <w:szCs w:val="21"/>
          <w:u w:val="single"/>
        </w:rPr>
        <w:t>наружные внутриплощадочные сети</w:t>
      </w:r>
      <w:r w:rsidRPr="00095F57">
        <w:rPr>
          <w:rFonts w:ascii="Times New Roman" w:hAnsi="Times New Roman"/>
          <w:sz w:val="21"/>
          <w:szCs w:val="21"/>
        </w:rPr>
        <w:t xml:space="preserve"> к вновь построенному дому, а  также  иное  имущество  в  соответствии  с действующим законодательством,  принадлежащее  на  праве  общей  долевой  собственности собственникам помещений в многоквартирном доме. </w:t>
      </w:r>
    </w:p>
    <w:p w14:paraId="3AA2977D" w14:textId="021757C0" w:rsidR="00F2195D" w:rsidRPr="00130375" w:rsidRDefault="00F2195D" w:rsidP="001D500D">
      <w:pPr>
        <w:pStyle w:val="a3"/>
        <w:ind w:firstLine="567"/>
        <w:jc w:val="both"/>
        <w:rPr>
          <w:rFonts w:ascii="Times New Roman" w:hAnsi="Times New Roman"/>
          <w:b/>
          <w:sz w:val="21"/>
          <w:szCs w:val="21"/>
          <w:highlight w:val="cyan"/>
        </w:rPr>
      </w:pPr>
      <w:r w:rsidRPr="00130375">
        <w:rPr>
          <w:rFonts w:ascii="Times New Roman" w:hAnsi="Times New Roman"/>
          <w:b/>
          <w:sz w:val="21"/>
          <w:szCs w:val="21"/>
          <w:highlight w:val="cyan"/>
        </w:rPr>
        <w:t xml:space="preserve">2.4. Застройщик передает Участнику долевого строительства долю в праве собственности на </w:t>
      </w:r>
      <w:bookmarkStart w:id="3" w:name="_Hlk214528716"/>
      <w:r w:rsidRPr="00130375">
        <w:rPr>
          <w:rFonts w:ascii="Times New Roman" w:hAnsi="Times New Roman"/>
          <w:b/>
          <w:sz w:val="21"/>
          <w:szCs w:val="21"/>
          <w:highlight w:val="cyan"/>
        </w:rPr>
        <w:t xml:space="preserve">земельный участок, площадью </w:t>
      </w:r>
      <w:r w:rsidR="009A2215" w:rsidRPr="00130375">
        <w:rPr>
          <w:rFonts w:ascii="Times New Roman" w:hAnsi="Times New Roman"/>
          <w:b/>
          <w:sz w:val="21"/>
          <w:szCs w:val="21"/>
          <w:highlight w:val="cyan"/>
        </w:rPr>
        <w:t>6455</w:t>
      </w:r>
      <w:r w:rsidRPr="00130375">
        <w:rPr>
          <w:rFonts w:ascii="Times New Roman" w:hAnsi="Times New Roman"/>
          <w:b/>
          <w:sz w:val="21"/>
          <w:szCs w:val="21"/>
          <w:highlight w:val="cyan"/>
        </w:rPr>
        <w:t xml:space="preserve"> кв.м., кадастровый номер </w:t>
      </w:r>
      <w:r w:rsidR="009A2215" w:rsidRPr="00130375">
        <w:rPr>
          <w:rFonts w:ascii="Times New Roman" w:hAnsi="Times New Roman"/>
          <w:b/>
          <w:sz w:val="21"/>
          <w:szCs w:val="21"/>
          <w:highlight w:val="cyan"/>
        </w:rPr>
        <w:t xml:space="preserve">76:23:030504:158 </w:t>
      </w:r>
      <w:bookmarkEnd w:id="3"/>
      <w:r w:rsidR="009A2215" w:rsidRPr="00130375">
        <w:rPr>
          <w:rFonts w:ascii="Times New Roman" w:hAnsi="Times New Roman"/>
          <w:b/>
          <w:sz w:val="21"/>
          <w:szCs w:val="21"/>
          <w:highlight w:val="cyan"/>
        </w:rPr>
        <w:t xml:space="preserve">и земельный участок, площадью 52 кв.м., кадастровый номер 76:23:030504:157, </w:t>
      </w:r>
      <w:r w:rsidRPr="00130375">
        <w:rPr>
          <w:rFonts w:ascii="Times New Roman" w:hAnsi="Times New Roman"/>
          <w:b/>
          <w:sz w:val="21"/>
          <w:szCs w:val="21"/>
          <w:highlight w:val="cyan"/>
        </w:rPr>
        <w:t xml:space="preserve">в размере пропорциональном площади передаваемого объекта недвижимости </w:t>
      </w:r>
    </w:p>
    <w:p w14:paraId="0A9A592D" w14:textId="02A533C0" w:rsidR="009C6CDF" w:rsidRPr="00095F57" w:rsidRDefault="001D500D" w:rsidP="001D500D">
      <w:pPr>
        <w:pStyle w:val="a3"/>
        <w:ind w:firstLine="567"/>
        <w:jc w:val="both"/>
        <w:rPr>
          <w:rFonts w:ascii="Times New Roman" w:hAnsi="Times New Roman"/>
          <w:i/>
          <w:sz w:val="21"/>
          <w:szCs w:val="21"/>
        </w:rPr>
      </w:pPr>
      <w:r w:rsidRPr="00130375">
        <w:rPr>
          <w:rFonts w:ascii="Times New Roman" w:hAnsi="Times New Roman"/>
          <w:b/>
          <w:sz w:val="21"/>
          <w:szCs w:val="21"/>
          <w:highlight w:val="cyan"/>
        </w:rPr>
        <w:t>2.5.</w:t>
      </w:r>
      <w:r w:rsidRPr="00130375">
        <w:rPr>
          <w:rFonts w:ascii="Times New Roman" w:hAnsi="Times New Roman"/>
          <w:sz w:val="21"/>
          <w:szCs w:val="21"/>
          <w:highlight w:val="cyan"/>
        </w:rPr>
        <w:t xml:space="preserve"> </w:t>
      </w:r>
      <w:r w:rsidRPr="00130375">
        <w:rPr>
          <w:rFonts w:ascii="Times New Roman" w:hAnsi="Times New Roman"/>
          <w:b/>
          <w:i/>
          <w:sz w:val="21"/>
          <w:szCs w:val="21"/>
          <w:highlight w:val="cyan"/>
          <w:u w:val="single"/>
        </w:rPr>
        <w:t xml:space="preserve">Строительство </w:t>
      </w:r>
      <w:r w:rsidR="009A2215" w:rsidRPr="00130375">
        <w:rPr>
          <w:rFonts w:ascii="Times New Roman" w:hAnsi="Times New Roman"/>
          <w:b/>
          <w:i/>
          <w:sz w:val="21"/>
          <w:szCs w:val="21"/>
          <w:highlight w:val="cyan"/>
          <w:u w:val="single"/>
        </w:rPr>
        <w:t xml:space="preserve">«Многоквартирного жилого дома </w:t>
      </w:r>
      <w:r w:rsidR="00A506B1">
        <w:rPr>
          <w:rFonts w:ascii="Times New Roman" w:hAnsi="Times New Roman"/>
          <w:b/>
          <w:i/>
          <w:sz w:val="21"/>
          <w:szCs w:val="21"/>
          <w:highlight w:val="cyan"/>
          <w:u w:val="single"/>
        </w:rPr>
        <w:t>с</w:t>
      </w:r>
      <w:r w:rsidR="009A2215" w:rsidRPr="00130375">
        <w:rPr>
          <w:rFonts w:ascii="Times New Roman" w:hAnsi="Times New Roman"/>
          <w:b/>
          <w:i/>
          <w:sz w:val="21"/>
          <w:szCs w:val="21"/>
          <w:highlight w:val="cyan"/>
          <w:u w:val="single"/>
        </w:rPr>
        <w:t xml:space="preserve"> инженерными коммуникациями» (Строение </w:t>
      </w:r>
      <w:r w:rsidR="00A506B1">
        <w:rPr>
          <w:rFonts w:ascii="Times New Roman" w:hAnsi="Times New Roman"/>
          <w:b/>
          <w:i/>
          <w:sz w:val="21"/>
          <w:szCs w:val="21"/>
          <w:highlight w:val="cyan"/>
          <w:u w:val="single"/>
        </w:rPr>
        <w:t>2</w:t>
      </w:r>
      <w:r w:rsidR="009A2215" w:rsidRPr="00130375">
        <w:rPr>
          <w:rFonts w:ascii="Times New Roman" w:hAnsi="Times New Roman"/>
          <w:b/>
          <w:i/>
          <w:sz w:val="21"/>
          <w:szCs w:val="21"/>
          <w:highlight w:val="cyan"/>
          <w:u w:val="single"/>
        </w:rPr>
        <w:t xml:space="preserve">), расположенный по адресу: г. Ярославль, ул. Некрасова д.41, </w:t>
      </w:r>
      <w:r w:rsidRPr="00130375">
        <w:rPr>
          <w:rFonts w:ascii="Times New Roman" w:hAnsi="Times New Roman"/>
          <w:i/>
          <w:sz w:val="21"/>
          <w:szCs w:val="21"/>
          <w:highlight w:val="cyan"/>
        </w:rPr>
        <w:t xml:space="preserve">осуществляется Застройщиком с привлечением кредитных средств ПАО Сбербанк в лице Среднерусского банка ПАО Сбербанк (далее – ПАО Сбербанк), права </w:t>
      </w:r>
      <w:r w:rsidR="00226837" w:rsidRPr="00130375">
        <w:rPr>
          <w:rFonts w:ascii="Times New Roman" w:hAnsi="Times New Roman"/>
          <w:i/>
          <w:sz w:val="21"/>
          <w:szCs w:val="21"/>
          <w:highlight w:val="cyan"/>
        </w:rPr>
        <w:t>на</w:t>
      </w:r>
      <w:r w:rsidRPr="00130375">
        <w:rPr>
          <w:rFonts w:ascii="Times New Roman" w:hAnsi="Times New Roman"/>
          <w:i/>
          <w:sz w:val="21"/>
          <w:szCs w:val="21"/>
          <w:highlight w:val="cyan"/>
        </w:rPr>
        <w:t xml:space="preserve"> земельный участок, на котором осуществляется строительство</w:t>
      </w:r>
      <w:r w:rsidR="00CE1E0E" w:rsidRPr="00130375">
        <w:rPr>
          <w:rFonts w:ascii="Times New Roman" w:hAnsi="Times New Roman"/>
          <w:b/>
          <w:i/>
          <w:sz w:val="21"/>
          <w:szCs w:val="21"/>
          <w:highlight w:val="cyan"/>
          <w:u w:val="single"/>
        </w:rPr>
        <w:t xml:space="preserve"> </w:t>
      </w:r>
      <w:r w:rsidR="009A2215" w:rsidRPr="00130375">
        <w:rPr>
          <w:rFonts w:ascii="Times New Roman" w:hAnsi="Times New Roman"/>
          <w:b/>
          <w:i/>
          <w:sz w:val="21"/>
          <w:szCs w:val="21"/>
          <w:highlight w:val="cyan"/>
          <w:u w:val="single"/>
        </w:rPr>
        <w:t>«Многоквартирн</w:t>
      </w:r>
      <w:r w:rsidR="009E1FF4" w:rsidRPr="00130375">
        <w:rPr>
          <w:rFonts w:ascii="Times New Roman" w:hAnsi="Times New Roman"/>
          <w:b/>
          <w:i/>
          <w:sz w:val="21"/>
          <w:szCs w:val="21"/>
          <w:highlight w:val="cyan"/>
          <w:u w:val="single"/>
        </w:rPr>
        <w:t>ого</w:t>
      </w:r>
      <w:r w:rsidR="009A2215" w:rsidRPr="00130375">
        <w:rPr>
          <w:rFonts w:ascii="Times New Roman" w:hAnsi="Times New Roman"/>
          <w:b/>
          <w:i/>
          <w:sz w:val="21"/>
          <w:szCs w:val="21"/>
          <w:highlight w:val="cyan"/>
          <w:u w:val="single"/>
        </w:rPr>
        <w:t xml:space="preserve"> жилого дома </w:t>
      </w:r>
      <w:r w:rsidR="00A506B1">
        <w:rPr>
          <w:rFonts w:ascii="Times New Roman" w:hAnsi="Times New Roman"/>
          <w:b/>
          <w:i/>
          <w:sz w:val="21"/>
          <w:szCs w:val="21"/>
          <w:highlight w:val="cyan"/>
          <w:u w:val="single"/>
        </w:rPr>
        <w:t>с</w:t>
      </w:r>
      <w:r w:rsidR="009A2215" w:rsidRPr="00130375">
        <w:rPr>
          <w:rFonts w:ascii="Times New Roman" w:hAnsi="Times New Roman"/>
          <w:b/>
          <w:i/>
          <w:sz w:val="21"/>
          <w:szCs w:val="21"/>
          <w:highlight w:val="cyan"/>
          <w:u w:val="single"/>
        </w:rPr>
        <w:t xml:space="preserve"> инженерными коммуникациями» (Строение </w:t>
      </w:r>
      <w:r w:rsidR="00A506B1">
        <w:rPr>
          <w:rFonts w:ascii="Times New Roman" w:hAnsi="Times New Roman"/>
          <w:b/>
          <w:i/>
          <w:sz w:val="21"/>
          <w:szCs w:val="21"/>
          <w:highlight w:val="cyan"/>
          <w:u w:val="single"/>
        </w:rPr>
        <w:t>2</w:t>
      </w:r>
      <w:r w:rsidR="009A2215" w:rsidRPr="00130375">
        <w:rPr>
          <w:rFonts w:ascii="Times New Roman" w:hAnsi="Times New Roman"/>
          <w:b/>
          <w:i/>
          <w:sz w:val="21"/>
          <w:szCs w:val="21"/>
          <w:highlight w:val="cyan"/>
          <w:u w:val="single"/>
        </w:rPr>
        <w:t xml:space="preserve">), расположенный по адресу: г. Ярославль, ул. Некрасова д.41 </w:t>
      </w:r>
      <w:r w:rsidRPr="00130375">
        <w:rPr>
          <w:rFonts w:ascii="Times New Roman" w:hAnsi="Times New Roman"/>
          <w:i/>
          <w:sz w:val="21"/>
          <w:szCs w:val="21"/>
          <w:highlight w:val="cyan"/>
        </w:rPr>
        <w:t>находятся в залоге/ипотеке у ПАО Сбербанк.</w:t>
      </w:r>
    </w:p>
    <w:p w14:paraId="5E5BC0C1" w14:textId="77777777" w:rsidR="009C6CDF" w:rsidRPr="00095F57" w:rsidRDefault="001D500D" w:rsidP="001D500D">
      <w:pPr>
        <w:pStyle w:val="a3"/>
        <w:ind w:firstLine="426"/>
        <w:jc w:val="both"/>
        <w:rPr>
          <w:rFonts w:ascii="Times New Roman" w:hAnsi="Times New Roman"/>
          <w:i/>
          <w:sz w:val="21"/>
          <w:szCs w:val="21"/>
        </w:rPr>
      </w:pPr>
      <w:r w:rsidRPr="00095F57">
        <w:rPr>
          <w:rFonts w:ascii="Times New Roman" w:hAnsi="Times New Roman"/>
          <w:b/>
          <w:sz w:val="21"/>
          <w:szCs w:val="21"/>
        </w:rPr>
        <w:t>2.6.</w:t>
      </w:r>
      <w:r w:rsidRPr="00095F57">
        <w:rPr>
          <w:rFonts w:ascii="Times New Roman" w:hAnsi="Times New Roman"/>
          <w:sz w:val="21"/>
          <w:szCs w:val="21"/>
        </w:rPr>
        <w:t xml:space="preserve"> </w:t>
      </w:r>
      <w:r w:rsidRPr="00095F57">
        <w:rPr>
          <w:rFonts w:ascii="Times New Roman" w:hAnsi="Times New Roman"/>
          <w:i/>
          <w:sz w:val="21"/>
          <w:szCs w:val="21"/>
        </w:rPr>
        <w:t>Настоящим, Участник долевого строительства подтвержда</w:t>
      </w:r>
      <w:r w:rsidR="003146C4" w:rsidRPr="00095F57">
        <w:rPr>
          <w:rFonts w:ascii="Times New Roman" w:hAnsi="Times New Roman"/>
          <w:i/>
          <w:sz w:val="21"/>
          <w:szCs w:val="21"/>
        </w:rPr>
        <w:t>е</w:t>
      </w:r>
      <w:r w:rsidRPr="00095F57">
        <w:rPr>
          <w:rFonts w:ascii="Times New Roman" w:hAnsi="Times New Roman"/>
          <w:i/>
          <w:sz w:val="21"/>
          <w:szCs w:val="21"/>
        </w:rPr>
        <w:t xml:space="preserve">т, что уведомлен о том, что имущественные права Застройщика по требованию оплаты, в соответствии с настоящим Договором, находятся в залоге у  </w:t>
      </w:r>
      <w:r w:rsidRPr="00130375">
        <w:rPr>
          <w:rFonts w:ascii="Times New Roman" w:hAnsi="Times New Roman"/>
          <w:i/>
          <w:sz w:val="21"/>
          <w:szCs w:val="21"/>
          <w:highlight w:val="yellow"/>
        </w:rPr>
        <w:t>ПАО Сбербанк.</w:t>
      </w:r>
    </w:p>
    <w:p w14:paraId="00FE88CE" w14:textId="77777777" w:rsidR="00D07022" w:rsidRPr="00095F57" w:rsidRDefault="00D07022" w:rsidP="00993AEA">
      <w:pPr>
        <w:pStyle w:val="a3"/>
        <w:jc w:val="both"/>
        <w:rPr>
          <w:rFonts w:ascii="Times New Roman" w:hAnsi="Times New Roman"/>
          <w:sz w:val="21"/>
          <w:szCs w:val="21"/>
        </w:rPr>
      </w:pPr>
    </w:p>
    <w:p w14:paraId="3FD2EE66" w14:textId="77777777" w:rsidR="008B0E45" w:rsidRPr="00095F57" w:rsidRDefault="00FA0671" w:rsidP="008B0E45">
      <w:pPr>
        <w:pStyle w:val="a3"/>
        <w:numPr>
          <w:ilvl w:val="0"/>
          <w:numId w:val="13"/>
        </w:numPr>
        <w:ind w:left="0" w:firstLine="567"/>
        <w:jc w:val="center"/>
        <w:rPr>
          <w:rFonts w:ascii="Times New Roman" w:hAnsi="Times New Roman"/>
          <w:b/>
          <w:sz w:val="21"/>
          <w:szCs w:val="21"/>
        </w:rPr>
      </w:pPr>
      <w:r w:rsidRPr="00095F57">
        <w:rPr>
          <w:rFonts w:ascii="Times New Roman" w:hAnsi="Times New Roman"/>
          <w:b/>
          <w:sz w:val="21"/>
          <w:szCs w:val="21"/>
        </w:rPr>
        <w:t>Цена Договора. Сроки и порядок оплаты Объекта долевого строительства.</w:t>
      </w:r>
    </w:p>
    <w:p w14:paraId="110F48FF" w14:textId="6F1DECA5" w:rsidR="000D44D9" w:rsidRPr="003B0F27" w:rsidRDefault="008B0E45" w:rsidP="000D44D9">
      <w:pPr>
        <w:pStyle w:val="a3"/>
        <w:ind w:firstLine="567"/>
        <w:jc w:val="both"/>
        <w:rPr>
          <w:rFonts w:ascii="Times New Roman" w:hAnsi="Times New Roman"/>
          <w:sz w:val="21"/>
          <w:szCs w:val="21"/>
        </w:rPr>
      </w:pPr>
      <w:r w:rsidRPr="00095F57">
        <w:rPr>
          <w:rFonts w:ascii="Times New Roman" w:hAnsi="Times New Roman"/>
          <w:b/>
          <w:sz w:val="21"/>
          <w:szCs w:val="21"/>
        </w:rPr>
        <w:t>3.1</w:t>
      </w:r>
      <w:r w:rsidRPr="00095F57">
        <w:rPr>
          <w:rFonts w:ascii="Times New Roman" w:hAnsi="Times New Roman"/>
          <w:sz w:val="21"/>
          <w:szCs w:val="21"/>
        </w:rPr>
        <w:t>. Размер денежных средств, подлежащих уплате Участник</w:t>
      </w:r>
      <w:r w:rsidR="00177BDC" w:rsidRPr="00095F57">
        <w:rPr>
          <w:rFonts w:ascii="Times New Roman" w:hAnsi="Times New Roman"/>
          <w:sz w:val="21"/>
          <w:szCs w:val="21"/>
        </w:rPr>
        <w:t>ом</w:t>
      </w:r>
      <w:r w:rsidRPr="00095F57">
        <w:rPr>
          <w:rFonts w:ascii="Times New Roman" w:hAnsi="Times New Roman"/>
          <w:sz w:val="21"/>
          <w:szCs w:val="21"/>
        </w:rPr>
        <w:t xml:space="preserve"> долевого строительства для строительства </w:t>
      </w:r>
      <w:r w:rsidRPr="003B0F27">
        <w:rPr>
          <w:rFonts w:ascii="Times New Roman" w:hAnsi="Times New Roman"/>
          <w:sz w:val="21"/>
          <w:szCs w:val="21"/>
        </w:rPr>
        <w:t xml:space="preserve">Объекта долевого строительства (цена Договора) на момент подписания настоящего договора составляет – </w:t>
      </w:r>
      <w:r w:rsidR="00B604A7">
        <w:rPr>
          <w:rFonts w:ascii="Times New Roman" w:hAnsi="Times New Roman"/>
          <w:b/>
          <w:sz w:val="21"/>
          <w:szCs w:val="21"/>
          <w:highlight w:val="yellow"/>
        </w:rPr>
        <w:t>…………………</w:t>
      </w:r>
      <w:r w:rsidR="000D44D9" w:rsidRPr="003B0F27">
        <w:rPr>
          <w:rFonts w:ascii="Times New Roman" w:hAnsi="Times New Roman"/>
          <w:b/>
          <w:sz w:val="21"/>
          <w:szCs w:val="21"/>
          <w:highlight w:val="yellow"/>
        </w:rPr>
        <w:t xml:space="preserve"> рублей 00 копеек</w:t>
      </w:r>
      <w:r w:rsidR="000D44D9" w:rsidRPr="003B0F27">
        <w:rPr>
          <w:rFonts w:ascii="Times New Roman" w:hAnsi="Times New Roman"/>
          <w:b/>
          <w:sz w:val="21"/>
          <w:szCs w:val="21"/>
        </w:rPr>
        <w:t>.</w:t>
      </w:r>
    </w:p>
    <w:p w14:paraId="093C6C8A" w14:textId="79DF92CA" w:rsidR="00246E68" w:rsidRPr="003B0F27" w:rsidRDefault="003A0639" w:rsidP="000D44D9">
      <w:pPr>
        <w:pStyle w:val="a3"/>
        <w:ind w:firstLine="567"/>
        <w:jc w:val="both"/>
        <w:rPr>
          <w:rFonts w:ascii="Times New Roman" w:hAnsi="Times New Roman"/>
          <w:sz w:val="21"/>
          <w:szCs w:val="21"/>
        </w:rPr>
      </w:pPr>
      <w:r w:rsidRPr="003B0F27">
        <w:rPr>
          <w:rFonts w:ascii="Times New Roman" w:hAnsi="Times New Roman"/>
          <w:sz w:val="21"/>
          <w:szCs w:val="21"/>
        </w:rPr>
        <w:t>Цена договора не является окончательной и подлежит изменению в случаях, предусмотренных п.</w:t>
      </w:r>
      <w:r w:rsidR="00B202C8" w:rsidRPr="003B0F27">
        <w:rPr>
          <w:rFonts w:ascii="Times New Roman" w:hAnsi="Times New Roman"/>
          <w:sz w:val="21"/>
          <w:szCs w:val="21"/>
        </w:rPr>
        <w:t xml:space="preserve">3.3., </w:t>
      </w:r>
      <w:r w:rsidRPr="003B0F27">
        <w:rPr>
          <w:rFonts w:ascii="Times New Roman" w:hAnsi="Times New Roman"/>
          <w:sz w:val="21"/>
          <w:szCs w:val="21"/>
        </w:rPr>
        <w:t>3.4. Договора.</w:t>
      </w:r>
    </w:p>
    <w:p w14:paraId="6E1C9B22" w14:textId="77777777" w:rsidR="00441FD9" w:rsidRPr="003B0F27" w:rsidRDefault="00441FD9" w:rsidP="008B0E45">
      <w:pPr>
        <w:pStyle w:val="a3"/>
        <w:ind w:firstLine="567"/>
        <w:jc w:val="both"/>
        <w:rPr>
          <w:rFonts w:ascii="Times New Roman" w:hAnsi="Times New Roman"/>
          <w:sz w:val="21"/>
          <w:szCs w:val="21"/>
        </w:rPr>
      </w:pPr>
      <w:r w:rsidRPr="003B0F27">
        <w:rPr>
          <w:rFonts w:ascii="Times New Roman" w:hAnsi="Times New Roman"/>
          <w:b/>
          <w:sz w:val="21"/>
          <w:szCs w:val="21"/>
        </w:rPr>
        <w:t>3.2.</w:t>
      </w:r>
      <w:r w:rsidRPr="003B0F27">
        <w:rPr>
          <w:rFonts w:ascii="Times New Roman" w:hAnsi="Times New Roman"/>
          <w:sz w:val="21"/>
          <w:szCs w:val="21"/>
        </w:rPr>
        <w:t xml:space="preserve">  Расчеты по оплате цены Договора осуществляются в следующем порядке: </w:t>
      </w:r>
    </w:p>
    <w:p w14:paraId="5A785F9C" w14:textId="4625994B" w:rsidR="00AA0C9B" w:rsidRPr="003B0F27" w:rsidRDefault="000D44D9" w:rsidP="00AA0C9B">
      <w:pPr>
        <w:spacing w:after="0" w:line="240" w:lineRule="auto"/>
        <w:ind w:firstLine="567"/>
        <w:jc w:val="both"/>
        <w:rPr>
          <w:rFonts w:ascii="Times New Roman" w:hAnsi="Times New Roman"/>
          <w:sz w:val="21"/>
          <w:szCs w:val="21"/>
        </w:rPr>
      </w:pPr>
      <w:r w:rsidRPr="003B0F27">
        <w:rPr>
          <w:rFonts w:ascii="Times New Roman" w:hAnsi="Times New Roman"/>
          <w:sz w:val="21"/>
          <w:szCs w:val="21"/>
        </w:rPr>
        <w:t>- сумма в размере</w:t>
      </w:r>
      <w:r w:rsidR="00AA0C9B" w:rsidRPr="003B0F27">
        <w:rPr>
          <w:rFonts w:ascii="Times New Roman" w:hAnsi="Times New Roman"/>
          <w:sz w:val="21"/>
          <w:szCs w:val="21"/>
        </w:rPr>
        <w:t xml:space="preserve"> </w:t>
      </w:r>
      <w:r w:rsidR="00B604A7" w:rsidRPr="00130375">
        <w:rPr>
          <w:rFonts w:ascii="Times New Roman" w:hAnsi="Times New Roman"/>
          <w:b/>
          <w:sz w:val="21"/>
          <w:szCs w:val="21"/>
          <w:highlight w:val="yellow"/>
        </w:rPr>
        <w:t>…………………..</w:t>
      </w:r>
      <w:r w:rsidR="00B32768" w:rsidRPr="00130375">
        <w:rPr>
          <w:rFonts w:ascii="Times New Roman" w:hAnsi="Times New Roman"/>
          <w:b/>
          <w:sz w:val="21"/>
          <w:szCs w:val="21"/>
          <w:highlight w:val="yellow"/>
        </w:rPr>
        <w:t xml:space="preserve"> 00 копеек</w:t>
      </w:r>
      <w:r w:rsidR="00B32768">
        <w:rPr>
          <w:rFonts w:ascii="Times New Roman" w:hAnsi="Times New Roman"/>
          <w:sz w:val="21"/>
          <w:szCs w:val="21"/>
        </w:rPr>
        <w:t xml:space="preserve"> </w:t>
      </w:r>
      <w:r w:rsidR="00AA0C9B" w:rsidRPr="003B0F27">
        <w:rPr>
          <w:rFonts w:ascii="Times New Roman" w:hAnsi="Times New Roman"/>
          <w:sz w:val="21"/>
          <w:szCs w:val="21"/>
        </w:rPr>
        <w:t>собственных средств перечисляется на открытый в уполномоченном банке счет-эскроу, после государственной регистрации перехода права собственности на Объект к Участнику долевого строительства в течение 5 рабочих дней с момента государственной регистрации настоящего договора долевого участия в Управлении Федеральной службы государственной регистрации, кадастра и картографии по Ярославской области (Управление Росреестра по Ярославской области);</w:t>
      </w:r>
    </w:p>
    <w:p w14:paraId="56F8D20A" w14:textId="6BB2B995" w:rsidR="00AA0C9B" w:rsidRPr="003B0F27" w:rsidRDefault="00AA0C9B" w:rsidP="00AA0C9B">
      <w:pPr>
        <w:spacing w:after="0" w:line="240" w:lineRule="auto"/>
        <w:ind w:firstLine="567"/>
        <w:jc w:val="both"/>
        <w:rPr>
          <w:rFonts w:ascii="Times New Roman" w:hAnsi="Times New Roman"/>
          <w:sz w:val="21"/>
          <w:szCs w:val="21"/>
        </w:rPr>
      </w:pPr>
      <w:r w:rsidRPr="003B0F27">
        <w:rPr>
          <w:rFonts w:ascii="Times New Roman" w:hAnsi="Times New Roman"/>
          <w:sz w:val="21"/>
          <w:szCs w:val="21"/>
        </w:rPr>
        <w:t>Неоплаченная сумма подлежит изменению в случаях, установленных настоящим договором.</w:t>
      </w:r>
    </w:p>
    <w:p w14:paraId="36983285" w14:textId="77777777" w:rsidR="00130375" w:rsidRPr="00F724A6" w:rsidRDefault="000052D7" w:rsidP="00130375">
      <w:pPr>
        <w:spacing w:after="0" w:line="240" w:lineRule="auto"/>
        <w:ind w:firstLine="567"/>
        <w:jc w:val="both"/>
        <w:rPr>
          <w:rFonts w:ascii="Times New Roman" w:hAnsi="Times New Roman"/>
          <w:sz w:val="21"/>
          <w:szCs w:val="21"/>
        </w:rPr>
      </w:pPr>
      <w:r w:rsidRPr="00130375">
        <w:rPr>
          <w:rFonts w:ascii="Times New Roman" w:hAnsi="Times New Roman"/>
          <w:sz w:val="21"/>
          <w:szCs w:val="21"/>
        </w:rPr>
        <w:t xml:space="preserve">- оставшаяся сумма </w:t>
      </w:r>
      <w:r w:rsidRPr="00130375">
        <w:rPr>
          <w:rFonts w:ascii="Times New Roman" w:hAnsi="Times New Roman"/>
          <w:sz w:val="21"/>
          <w:szCs w:val="21"/>
          <w:highlight w:val="yellow"/>
        </w:rPr>
        <w:t>в размере</w:t>
      </w:r>
      <w:r w:rsidR="00130375" w:rsidRPr="00130375">
        <w:rPr>
          <w:rFonts w:ascii="Times New Roman" w:hAnsi="Times New Roman"/>
          <w:sz w:val="21"/>
          <w:szCs w:val="21"/>
          <w:highlight w:val="yellow"/>
        </w:rPr>
        <w:t>…..</w:t>
      </w:r>
      <w:r w:rsidRPr="00130375">
        <w:rPr>
          <w:rFonts w:ascii="Times New Roman" w:hAnsi="Times New Roman"/>
          <w:sz w:val="21"/>
          <w:szCs w:val="21"/>
          <w:highlight w:val="yellow"/>
        </w:rPr>
        <w:t xml:space="preserve">  </w:t>
      </w:r>
      <w:r w:rsidR="00130375" w:rsidRPr="00160EE4">
        <w:rPr>
          <w:rFonts w:ascii="Times New Roman" w:hAnsi="Times New Roman"/>
          <w:sz w:val="21"/>
          <w:szCs w:val="21"/>
        </w:rPr>
        <w:t>оплачивается за счет кредитных средств, которые предоставляются Участникам долевого строительства Публичным акционерным обществом «Сбербанк России» (ПАО Сбербанк), местонахождение:  117997,  г. М</w:t>
      </w:r>
      <w:r w:rsidR="00130375" w:rsidRPr="001070E6">
        <w:rPr>
          <w:rFonts w:ascii="Times New Roman" w:hAnsi="Times New Roman"/>
          <w:sz w:val="21"/>
          <w:szCs w:val="21"/>
        </w:rPr>
        <w:t xml:space="preserve">осква,  ул. Вавилова, д. 19, почтовый адрес: 150003, г. Ярославль, ул. Советская, д. 34, Ярославское отделение № 17 ПАО Сбербанк; Реквизиты: ИНН: 7707083893, КПП: 760402001, БИК:  042908612, к/с 30101810100000000612 в Калужском отделении № 8608 ПАО Сбербанк, являющимся кредитной организацией по законодательству Российской Федерации (Генеральная лицензия Банка России </w:t>
      </w:r>
      <w:r w:rsidR="00130375" w:rsidRPr="00F724A6">
        <w:rPr>
          <w:rFonts w:ascii="Times New Roman" w:hAnsi="Times New Roman"/>
          <w:sz w:val="21"/>
          <w:szCs w:val="21"/>
        </w:rPr>
        <w:t>на осуществление банковских операций от 11.08.2015 № 1481), (далее именуемым Банк).</w:t>
      </w:r>
    </w:p>
    <w:p w14:paraId="07D6E9C4" w14:textId="463FCEF6" w:rsidR="00130375" w:rsidRPr="00F724A6" w:rsidRDefault="00130375" w:rsidP="00130375">
      <w:pPr>
        <w:spacing w:after="0" w:line="240" w:lineRule="auto"/>
        <w:ind w:firstLine="567"/>
        <w:jc w:val="both"/>
        <w:rPr>
          <w:rFonts w:ascii="Times New Roman" w:hAnsi="Times New Roman"/>
          <w:sz w:val="21"/>
          <w:szCs w:val="21"/>
        </w:rPr>
      </w:pPr>
      <w:r w:rsidRPr="00F724A6">
        <w:rPr>
          <w:rFonts w:ascii="Times New Roman" w:hAnsi="Times New Roman"/>
          <w:sz w:val="21"/>
          <w:szCs w:val="21"/>
        </w:rPr>
        <w:t xml:space="preserve">Кредитные средства предоставляются по Кредитному договору </w:t>
      </w:r>
      <w:r w:rsidRPr="00130375">
        <w:rPr>
          <w:rFonts w:ascii="Times New Roman" w:hAnsi="Times New Roman"/>
          <w:sz w:val="21"/>
          <w:szCs w:val="21"/>
          <w:highlight w:val="yellow"/>
        </w:rPr>
        <w:t>№ …. от ….. г.,</w:t>
      </w:r>
      <w:r w:rsidRPr="00F724A6">
        <w:rPr>
          <w:rFonts w:ascii="Times New Roman" w:hAnsi="Times New Roman"/>
          <w:sz w:val="21"/>
          <w:szCs w:val="21"/>
        </w:rPr>
        <w:t xml:space="preserve"> заключаемому между Участникам долевого строительства и Банком (далее по тексту – Кредитный договор), в </w:t>
      </w:r>
      <w:r w:rsidRPr="00F724A6">
        <w:rPr>
          <w:rFonts w:ascii="Times New Roman" w:hAnsi="Times New Roman"/>
          <w:iCs/>
          <w:sz w:val="21"/>
          <w:szCs w:val="21"/>
        </w:rPr>
        <w:t xml:space="preserve"> </w:t>
      </w:r>
      <w:r w:rsidRPr="00F724A6">
        <w:rPr>
          <w:rFonts w:ascii="Times New Roman" w:hAnsi="Times New Roman"/>
          <w:sz w:val="21"/>
          <w:szCs w:val="21"/>
        </w:rPr>
        <w:t xml:space="preserve">на срок </w:t>
      </w:r>
      <w:r w:rsidRPr="00130375">
        <w:rPr>
          <w:rFonts w:ascii="Times New Roman" w:hAnsi="Times New Roman"/>
          <w:sz w:val="21"/>
          <w:szCs w:val="21"/>
          <w:highlight w:val="yellow"/>
        </w:rPr>
        <w:t>360 (триста шестьдесят ) месяцев</w:t>
      </w:r>
      <w:r w:rsidRPr="00F724A6">
        <w:rPr>
          <w:rFonts w:ascii="Times New Roman" w:hAnsi="Times New Roman"/>
          <w:sz w:val="21"/>
          <w:szCs w:val="21"/>
        </w:rPr>
        <w:t>.</w:t>
      </w:r>
    </w:p>
    <w:p w14:paraId="5AD2C8B0" w14:textId="77777777" w:rsidR="00130375" w:rsidRPr="003B0F27" w:rsidRDefault="00130375" w:rsidP="00130375">
      <w:pPr>
        <w:spacing w:after="0" w:line="240" w:lineRule="auto"/>
        <w:ind w:firstLine="567"/>
        <w:jc w:val="both"/>
        <w:rPr>
          <w:rFonts w:ascii="Times New Roman" w:hAnsi="Times New Roman"/>
          <w:sz w:val="21"/>
          <w:szCs w:val="21"/>
        </w:rPr>
      </w:pPr>
      <w:r w:rsidRPr="00F724A6">
        <w:rPr>
          <w:rFonts w:ascii="Times New Roman" w:hAnsi="Times New Roman"/>
          <w:sz w:val="21"/>
          <w:szCs w:val="21"/>
        </w:rPr>
        <w:t>Иные условия предоставления кредита предусмотрены Кредитным договором.</w:t>
      </w:r>
    </w:p>
    <w:p w14:paraId="6369E286" w14:textId="6DDF3C5C" w:rsidR="00130375" w:rsidRPr="000052D7" w:rsidRDefault="00130375" w:rsidP="00130375">
      <w:pPr>
        <w:spacing w:after="0" w:line="240" w:lineRule="auto"/>
        <w:ind w:firstLine="567"/>
        <w:jc w:val="both"/>
        <w:rPr>
          <w:rFonts w:ascii="Times New Roman" w:hAnsi="Times New Roman"/>
          <w:sz w:val="21"/>
          <w:szCs w:val="21"/>
        </w:rPr>
      </w:pPr>
      <w:r w:rsidRPr="003B0F27">
        <w:rPr>
          <w:rFonts w:ascii="Times New Roman" w:hAnsi="Times New Roman"/>
          <w:sz w:val="21"/>
          <w:szCs w:val="21"/>
        </w:rPr>
        <w:t>Кредитные средства перечисляется</w:t>
      </w:r>
      <w:r w:rsidRPr="000052D7">
        <w:rPr>
          <w:rFonts w:ascii="Times New Roman" w:hAnsi="Times New Roman"/>
          <w:sz w:val="21"/>
          <w:szCs w:val="21"/>
        </w:rPr>
        <w:t xml:space="preserve"> на открытый в уполномоченном банке счет-эскроу, после государственной регистрации перехода права собственности на Объект к Участник</w:t>
      </w:r>
      <w:r>
        <w:rPr>
          <w:rFonts w:ascii="Times New Roman" w:hAnsi="Times New Roman"/>
          <w:sz w:val="21"/>
          <w:szCs w:val="21"/>
        </w:rPr>
        <w:t>ам</w:t>
      </w:r>
      <w:r w:rsidRPr="000052D7">
        <w:rPr>
          <w:rFonts w:ascii="Times New Roman" w:hAnsi="Times New Roman"/>
          <w:sz w:val="21"/>
          <w:szCs w:val="21"/>
        </w:rPr>
        <w:t xml:space="preserve"> долевого строительства в течение 5 рабочих дней с момента государственной регистрации настоящего договора долевого участия в Управлении Федеральной службы государственной регистрации, кадастра и картографии по Ярославской области (Управление Росреестра по Ярославской области);</w:t>
      </w:r>
    </w:p>
    <w:p w14:paraId="70241FAB" w14:textId="77777777" w:rsidR="00130375" w:rsidRPr="00095F57" w:rsidRDefault="00130375" w:rsidP="00130375">
      <w:pPr>
        <w:spacing w:after="0" w:line="240" w:lineRule="auto"/>
        <w:ind w:firstLine="567"/>
        <w:jc w:val="both"/>
        <w:rPr>
          <w:rFonts w:ascii="Times New Roman" w:hAnsi="Times New Roman"/>
          <w:sz w:val="21"/>
          <w:szCs w:val="21"/>
        </w:rPr>
      </w:pPr>
      <w:r w:rsidRPr="000052D7">
        <w:rPr>
          <w:rFonts w:ascii="Times New Roman" w:hAnsi="Times New Roman"/>
          <w:sz w:val="21"/>
          <w:szCs w:val="21"/>
        </w:rPr>
        <w:t>Неоплаченная сумма подлежит изменению в случаях, установленных настоящим договором.</w:t>
      </w:r>
    </w:p>
    <w:p w14:paraId="34DFE007" w14:textId="77777777" w:rsidR="00130375" w:rsidRPr="00095F57" w:rsidRDefault="00130375" w:rsidP="00130375">
      <w:pPr>
        <w:pStyle w:val="a3"/>
        <w:ind w:firstLine="567"/>
        <w:jc w:val="both"/>
        <w:rPr>
          <w:rFonts w:ascii="Times New Roman" w:hAnsi="Times New Roman"/>
          <w:i/>
          <w:sz w:val="21"/>
          <w:szCs w:val="21"/>
        </w:rPr>
      </w:pPr>
      <w:r w:rsidRPr="00095F57">
        <w:rPr>
          <w:rFonts w:ascii="Times New Roman" w:hAnsi="Times New Roman"/>
          <w:sz w:val="21"/>
          <w:szCs w:val="21"/>
        </w:rPr>
        <w:t xml:space="preserve">3.2.1. </w:t>
      </w:r>
      <w:r w:rsidRPr="00095F57">
        <w:rPr>
          <w:rFonts w:ascii="Times New Roman" w:hAnsi="Times New Roman"/>
          <w:i/>
          <w:sz w:val="21"/>
          <w:szCs w:val="21"/>
        </w:rPr>
        <w:t xml:space="preserve">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 Участник  долевого строительства производит оплату путем перечисления денежных средств на </w:t>
      </w:r>
      <w:r w:rsidRPr="00095F57">
        <w:rPr>
          <w:rFonts w:ascii="Times New Roman" w:hAnsi="Times New Roman"/>
          <w:i/>
          <w:sz w:val="21"/>
          <w:szCs w:val="21"/>
        </w:rPr>
        <w:lastRenderedPageBreak/>
        <w:t xml:space="preserve">открытый в уполномоченном банке (эскроу-агент: ПАО «Сбербанк России» Адрес:РФ, г.Москва, ул.Вавилова,д.19, Почтовый адрес: 150003, г.Ярославль, ул.Советская,д.34, ИНН 7707083893, ОГРН 1027700132195, КПП 773601001, ОКПО 00032537, к/с 30101810500000000653 в Северо-Западном ГУ Банка России, БИК 044030653.) счет- эскроу. </w:t>
      </w:r>
    </w:p>
    <w:p w14:paraId="0BA23E98" w14:textId="77777777" w:rsidR="00130375" w:rsidRPr="00095F57" w:rsidRDefault="00130375" w:rsidP="00130375">
      <w:pPr>
        <w:pStyle w:val="a3"/>
        <w:ind w:firstLine="567"/>
        <w:jc w:val="both"/>
        <w:rPr>
          <w:rFonts w:ascii="Times New Roman" w:hAnsi="Times New Roman"/>
          <w:sz w:val="21"/>
          <w:szCs w:val="21"/>
        </w:rPr>
      </w:pPr>
      <w:r w:rsidRPr="00095F57">
        <w:rPr>
          <w:rFonts w:ascii="Times New Roman" w:hAnsi="Times New Roman"/>
          <w:sz w:val="21"/>
          <w:szCs w:val="21"/>
        </w:rPr>
        <w:t xml:space="preserve">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6A47FCB9" w14:textId="77777777" w:rsidR="00130375" w:rsidRPr="00095F57" w:rsidRDefault="00130375" w:rsidP="00130375">
      <w:pPr>
        <w:pStyle w:val="a3"/>
        <w:ind w:firstLine="567"/>
        <w:jc w:val="both"/>
        <w:rPr>
          <w:rFonts w:ascii="Times New Roman" w:hAnsi="Times New Roman"/>
          <w:sz w:val="21"/>
          <w:szCs w:val="21"/>
        </w:rPr>
      </w:pPr>
      <w:r w:rsidRPr="00095F57">
        <w:rPr>
          <w:rFonts w:ascii="Times New Roman" w:hAnsi="Times New Roman"/>
          <w:sz w:val="21"/>
          <w:szCs w:val="21"/>
        </w:rPr>
        <w:t xml:space="preserve"> 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8-800-707-00-70 доб. 60992851.</w:t>
      </w:r>
    </w:p>
    <w:p w14:paraId="1F1FA643" w14:textId="66B72530" w:rsidR="004864FC" w:rsidRPr="00095F57" w:rsidRDefault="004864FC" w:rsidP="00130375">
      <w:pPr>
        <w:spacing w:after="0" w:line="240" w:lineRule="auto"/>
        <w:ind w:firstLine="567"/>
        <w:jc w:val="both"/>
        <w:rPr>
          <w:rFonts w:ascii="Times New Roman" w:hAnsi="Times New Roman"/>
          <w:b/>
          <w:sz w:val="21"/>
          <w:szCs w:val="21"/>
        </w:rPr>
      </w:pPr>
      <w:r w:rsidRPr="00095F57">
        <w:rPr>
          <w:rFonts w:ascii="Times New Roman" w:hAnsi="Times New Roman"/>
          <w:b/>
          <w:sz w:val="21"/>
          <w:szCs w:val="21"/>
        </w:rPr>
        <w:t>Реквизиты счета-эскроу:</w:t>
      </w:r>
    </w:p>
    <w:p w14:paraId="1C3A25AB" w14:textId="7EF91806" w:rsidR="004864FC" w:rsidRPr="009E1FF4" w:rsidRDefault="004864FC" w:rsidP="004864FC">
      <w:pPr>
        <w:pStyle w:val="a3"/>
        <w:ind w:firstLine="567"/>
        <w:jc w:val="both"/>
        <w:rPr>
          <w:rFonts w:ascii="Times New Roman" w:hAnsi="Times New Roman"/>
          <w:sz w:val="21"/>
          <w:szCs w:val="21"/>
          <w:highlight w:val="yellow"/>
        </w:rPr>
      </w:pPr>
      <w:r w:rsidRPr="009E1FF4">
        <w:rPr>
          <w:rFonts w:ascii="Times New Roman" w:hAnsi="Times New Roman"/>
          <w:b/>
          <w:sz w:val="21"/>
          <w:szCs w:val="21"/>
          <w:highlight w:val="yellow"/>
        </w:rPr>
        <w:t>Банк получателя</w:t>
      </w:r>
      <w:r w:rsidRPr="009E1FF4">
        <w:rPr>
          <w:rFonts w:ascii="Times New Roman" w:hAnsi="Times New Roman"/>
          <w:sz w:val="21"/>
          <w:szCs w:val="21"/>
          <w:highlight w:val="yellow"/>
        </w:rPr>
        <w:t xml:space="preserve">-  </w:t>
      </w:r>
      <w:r w:rsidR="0066034E" w:rsidRPr="009E1FF4">
        <w:rPr>
          <w:rFonts w:ascii="Times New Roman" w:hAnsi="Times New Roman"/>
          <w:sz w:val="21"/>
          <w:szCs w:val="21"/>
          <w:highlight w:val="yellow"/>
        </w:rPr>
        <w:t>КАЛУЖСКОЕ ОТДЕЛЕНИЕ N8608 ПАО СБЕРБАНК</w:t>
      </w:r>
    </w:p>
    <w:p w14:paraId="7DC3D5FA" w14:textId="3E45B82F" w:rsidR="004864FC" w:rsidRPr="009E1FF4" w:rsidRDefault="004864FC" w:rsidP="004864FC">
      <w:pPr>
        <w:pStyle w:val="a3"/>
        <w:ind w:firstLine="567"/>
        <w:jc w:val="both"/>
        <w:rPr>
          <w:rFonts w:ascii="Times New Roman" w:hAnsi="Times New Roman"/>
          <w:sz w:val="21"/>
          <w:szCs w:val="21"/>
          <w:highlight w:val="yellow"/>
        </w:rPr>
      </w:pPr>
      <w:r w:rsidRPr="009E1FF4">
        <w:rPr>
          <w:rFonts w:ascii="Times New Roman" w:hAnsi="Times New Roman"/>
          <w:b/>
          <w:sz w:val="21"/>
          <w:szCs w:val="21"/>
          <w:highlight w:val="yellow"/>
        </w:rPr>
        <w:t>Кор/счет банка</w:t>
      </w:r>
      <w:r w:rsidRPr="009E1FF4">
        <w:rPr>
          <w:rFonts w:ascii="Times New Roman" w:hAnsi="Times New Roman"/>
          <w:sz w:val="21"/>
          <w:szCs w:val="21"/>
          <w:highlight w:val="yellow"/>
        </w:rPr>
        <w:t>:30101810100000000612</w:t>
      </w:r>
      <w:r w:rsidR="0066034E" w:rsidRPr="009E1FF4">
        <w:rPr>
          <w:rFonts w:ascii="Times New Roman" w:hAnsi="Times New Roman"/>
          <w:sz w:val="21"/>
          <w:szCs w:val="21"/>
          <w:highlight w:val="yellow"/>
        </w:rPr>
        <w:t xml:space="preserve">  </w:t>
      </w:r>
    </w:p>
    <w:p w14:paraId="5CF4D540" w14:textId="77777777" w:rsidR="004864FC" w:rsidRPr="009E1FF4" w:rsidRDefault="004864FC" w:rsidP="004864FC">
      <w:pPr>
        <w:pStyle w:val="a3"/>
        <w:ind w:firstLine="567"/>
        <w:jc w:val="both"/>
        <w:rPr>
          <w:rFonts w:ascii="Times New Roman" w:hAnsi="Times New Roman"/>
          <w:sz w:val="21"/>
          <w:szCs w:val="21"/>
          <w:highlight w:val="yellow"/>
        </w:rPr>
      </w:pPr>
      <w:r w:rsidRPr="009E1FF4">
        <w:rPr>
          <w:rFonts w:ascii="Times New Roman" w:hAnsi="Times New Roman"/>
          <w:b/>
          <w:sz w:val="21"/>
          <w:szCs w:val="21"/>
          <w:highlight w:val="yellow"/>
        </w:rPr>
        <w:t>БИК банка:</w:t>
      </w:r>
      <w:r w:rsidRPr="009E1FF4">
        <w:rPr>
          <w:rFonts w:ascii="Times New Roman" w:hAnsi="Times New Roman"/>
          <w:sz w:val="21"/>
          <w:szCs w:val="21"/>
          <w:highlight w:val="yellow"/>
        </w:rPr>
        <w:t xml:space="preserve"> 042908612</w:t>
      </w:r>
    </w:p>
    <w:p w14:paraId="0CB89CEA" w14:textId="06A4EA63" w:rsidR="000D44D9" w:rsidRPr="009E1FF4" w:rsidRDefault="004864FC" w:rsidP="000D44D9">
      <w:pPr>
        <w:pStyle w:val="a3"/>
        <w:ind w:firstLine="567"/>
        <w:jc w:val="both"/>
        <w:rPr>
          <w:rFonts w:ascii="Times New Roman" w:hAnsi="Times New Roman"/>
          <w:sz w:val="21"/>
          <w:szCs w:val="21"/>
          <w:highlight w:val="yellow"/>
        </w:rPr>
      </w:pPr>
      <w:r w:rsidRPr="009E1FF4">
        <w:rPr>
          <w:rFonts w:ascii="Times New Roman" w:hAnsi="Times New Roman"/>
          <w:b/>
          <w:sz w:val="21"/>
          <w:szCs w:val="21"/>
          <w:highlight w:val="yellow"/>
        </w:rPr>
        <w:t>Счет получателя</w:t>
      </w:r>
      <w:r w:rsidRPr="009E1FF4">
        <w:rPr>
          <w:rFonts w:ascii="Times New Roman" w:hAnsi="Times New Roman"/>
          <w:sz w:val="21"/>
          <w:szCs w:val="21"/>
          <w:highlight w:val="yellow"/>
        </w:rPr>
        <w:t>:</w:t>
      </w:r>
      <w:r w:rsidR="00E27A34" w:rsidRPr="009E1FF4">
        <w:rPr>
          <w:rFonts w:ascii="Times New Roman" w:hAnsi="Times New Roman"/>
          <w:color w:val="282A2F"/>
          <w:sz w:val="21"/>
          <w:szCs w:val="21"/>
          <w:highlight w:val="yellow"/>
          <w:shd w:val="clear" w:color="auto" w:fill="FFFFFF"/>
        </w:rPr>
        <w:t xml:space="preserve"> </w:t>
      </w:r>
    </w:p>
    <w:p w14:paraId="284CB1A5" w14:textId="35A845C4" w:rsidR="00901D50" w:rsidRPr="00000B22" w:rsidRDefault="00901D50" w:rsidP="000D44D9">
      <w:pPr>
        <w:pStyle w:val="a3"/>
        <w:ind w:firstLine="567"/>
        <w:jc w:val="both"/>
        <w:rPr>
          <w:rFonts w:ascii="Times New Roman" w:hAnsi="Times New Roman"/>
          <w:sz w:val="21"/>
          <w:szCs w:val="21"/>
        </w:rPr>
      </w:pPr>
      <w:r w:rsidRPr="009E1FF4">
        <w:rPr>
          <w:rFonts w:ascii="Times New Roman" w:hAnsi="Times New Roman"/>
          <w:b/>
          <w:sz w:val="21"/>
          <w:szCs w:val="21"/>
          <w:highlight w:val="yellow"/>
        </w:rPr>
        <w:t>Депонен</w:t>
      </w:r>
      <w:r w:rsidR="00BC6523" w:rsidRPr="009E1FF4">
        <w:rPr>
          <w:rFonts w:ascii="Times New Roman" w:hAnsi="Times New Roman"/>
          <w:b/>
          <w:sz w:val="21"/>
          <w:szCs w:val="21"/>
          <w:highlight w:val="yellow"/>
        </w:rPr>
        <w:t>т:</w:t>
      </w:r>
      <w:r w:rsidRPr="009E1FF4">
        <w:rPr>
          <w:rFonts w:ascii="Times New Roman" w:hAnsi="Times New Roman"/>
          <w:b/>
          <w:sz w:val="21"/>
          <w:szCs w:val="21"/>
          <w:highlight w:val="yellow"/>
        </w:rPr>
        <w:t xml:space="preserve"> </w:t>
      </w:r>
      <w:r w:rsidR="00B604A7" w:rsidRPr="009E1FF4">
        <w:rPr>
          <w:rFonts w:ascii="Times New Roman" w:hAnsi="Times New Roman"/>
          <w:b/>
          <w:sz w:val="21"/>
          <w:szCs w:val="21"/>
          <w:highlight w:val="yellow"/>
        </w:rPr>
        <w:t>…………………….</w:t>
      </w:r>
    </w:p>
    <w:p w14:paraId="2147D851" w14:textId="7432F328" w:rsidR="00901D50" w:rsidRPr="00130375" w:rsidRDefault="00901D50" w:rsidP="00901D50">
      <w:pPr>
        <w:pStyle w:val="a3"/>
        <w:ind w:firstLine="567"/>
        <w:jc w:val="both"/>
        <w:rPr>
          <w:rFonts w:ascii="Times New Roman" w:hAnsi="Times New Roman"/>
          <w:highlight w:val="cyan"/>
        </w:rPr>
      </w:pPr>
      <w:r w:rsidRPr="00130375">
        <w:rPr>
          <w:rFonts w:ascii="Times New Roman" w:hAnsi="Times New Roman"/>
          <w:b/>
          <w:highlight w:val="cyan"/>
        </w:rPr>
        <w:t>Бенефициар:</w:t>
      </w:r>
      <w:r w:rsidRPr="00130375">
        <w:rPr>
          <w:rFonts w:ascii="Times New Roman" w:hAnsi="Times New Roman"/>
          <w:highlight w:val="cyan"/>
        </w:rPr>
        <w:t xml:space="preserve"> ООО Специализированный застройщик «</w:t>
      </w:r>
      <w:r w:rsidR="009E1FF4" w:rsidRPr="00130375">
        <w:rPr>
          <w:rFonts w:ascii="Times New Roman" w:hAnsi="Times New Roman"/>
          <w:highlight w:val="cyan"/>
        </w:rPr>
        <w:t>Реал Строй</w:t>
      </w:r>
      <w:r w:rsidRPr="00130375">
        <w:rPr>
          <w:rFonts w:ascii="Times New Roman" w:hAnsi="Times New Roman"/>
          <w:highlight w:val="cyan"/>
        </w:rPr>
        <w:t xml:space="preserve">», ОГРН </w:t>
      </w:r>
      <w:r w:rsidR="00BB37B1" w:rsidRPr="00130375">
        <w:rPr>
          <w:rFonts w:ascii="Times New Roman" w:hAnsi="Times New Roman"/>
          <w:highlight w:val="cyan"/>
        </w:rPr>
        <w:t>1167627050480</w:t>
      </w:r>
      <w:r w:rsidRPr="00130375">
        <w:rPr>
          <w:rFonts w:ascii="Times New Roman" w:hAnsi="Times New Roman"/>
          <w:highlight w:val="cyan"/>
        </w:rPr>
        <w:t xml:space="preserve">, ИНН </w:t>
      </w:r>
      <w:r w:rsidR="009E1FF4" w:rsidRPr="00130375">
        <w:rPr>
          <w:rFonts w:ascii="Times New Roman" w:hAnsi="Times New Roman"/>
          <w:highlight w:val="cyan"/>
        </w:rPr>
        <w:t>7602126839</w:t>
      </w:r>
    </w:p>
    <w:p w14:paraId="5C4258F1" w14:textId="69446102" w:rsidR="00901D50" w:rsidRPr="00000B22" w:rsidRDefault="00901D50" w:rsidP="00901D50">
      <w:pPr>
        <w:pStyle w:val="a3"/>
        <w:ind w:firstLine="567"/>
        <w:jc w:val="both"/>
        <w:rPr>
          <w:rFonts w:ascii="Times New Roman" w:hAnsi="Times New Roman"/>
          <w:sz w:val="21"/>
          <w:szCs w:val="21"/>
        </w:rPr>
      </w:pPr>
      <w:r w:rsidRPr="00130375">
        <w:rPr>
          <w:rFonts w:ascii="Times New Roman" w:hAnsi="Times New Roman"/>
          <w:b/>
          <w:highlight w:val="cyan"/>
        </w:rPr>
        <w:t>Срок условного депонирования</w:t>
      </w:r>
      <w:r w:rsidRPr="00130375">
        <w:rPr>
          <w:rFonts w:ascii="Times New Roman" w:hAnsi="Times New Roman"/>
          <w:b/>
          <w:sz w:val="21"/>
          <w:szCs w:val="21"/>
          <w:highlight w:val="cyan"/>
        </w:rPr>
        <w:t xml:space="preserve"> денежных средств</w:t>
      </w:r>
      <w:r w:rsidRPr="00130375">
        <w:rPr>
          <w:rFonts w:ascii="Times New Roman" w:hAnsi="Times New Roman"/>
          <w:sz w:val="21"/>
          <w:szCs w:val="21"/>
          <w:highlight w:val="cyan"/>
        </w:rPr>
        <w:t xml:space="preserve"> - не позднее </w:t>
      </w:r>
      <w:r w:rsidR="00655604" w:rsidRPr="00130375">
        <w:rPr>
          <w:rFonts w:ascii="Times New Roman" w:hAnsi="Times New Roman"/>
          <w:sz w:val="21"/>
          <w:szCs w:val="21"/>
          <w:highlight w:val="cyan"/>
        </w:rPr>
        <w:t>20</w:t>
      </w:r>
      <w:r w:rsidR="00BB37B1" w:rsidRPr="00130375">
        <w:rPr>
          <w:rFonts w:ascii="Times New Roman" w:hAnsi="Times New Roman"/>
          <w:sz w:val="21"/>
          <w:szCs w:val="21"/>
          <w:highlight w:val="cyan"/>
        </w:rPr>
        <w:t xml:space="preserve">.12 2028 </w:t>
      </w:r>
      <w:r w:rsidRPr="00130375">
        <w:rPr>
          <w:rFonts w:ascii="Times New Roman" w:hAnsi="Times New Roman"/>
          <w:sz w:val="21"/>
          <w:szCs w:val="21"/>
          <w:highlight w:val="cyan"/>
        </w:rPr>
        <w:t>г.</w:t>
      </w:r>
    </w:p>
    <w:p w14:paraId="6FE1095E" w14:textId="6A25F794" w:rsidR="004864FC" w:rsidRPr="00000B22" w:rsidRDefault="00901D50" w:rsidP="000D44D9">
      <w:pPr>
        <w:pStyle w:val="a3"/>
        <w:ind w:firstLine="567"/>
        <w:jc w:val="both"/>
        <w:rPr>
          <w:rFonts w:ascii="Times New Roman" w:hAnsi="Times New Roman"/>
          <w:b/>
          <w:sz w:val="21"/>
          <w:szCs w:val="21"/>
        </w:rPr>
      </w:pPr>
      <w:r w:rsidRPr="00000B22">
        <w:rPr>
          <w:rFonts w:ascii="Times New Roman" w:hAnsi="Times New Roman"/>
          <w:b/>
          <w:sz w:val="21"/>
          <w:szCs w:val="21"/>
        </w:rPr>
        <w:t xml:space="preserve">Размер депонируемой суммы: </w:t>
      </w:r>
      <w:r w:rsidR="00B604A7">
        <w:rPr>
          <w:rFonts w:ascii="Times New Roman" w:hAnsi="Times New Roman"/>
          <w:b/>
          <w:bCs/>
          <w:sz w:val="21"/>
          <w:szCs w:val="21"/>
          <w:highlight w:val="yellow"/>
        </w:rPr>
        <w:t>………………………</w:t>
      </w:r>
      <w:r w:rsidR="000D44D9" w:rsidRPr="00000B22">
        <w:rPr>
          <w:rFonts w:ascii="Times New Roman" w:hAnsi="Times New Roman"/>
          <w:b/>
          <w:bCs/>
          <w:sz w:val="21"/>
          <w:szCs w:val="21"/>
          <w:highlight w:val="yellow"/>
        </w:rPr>
        <w:t>рублей 00 копеек.</w:t>
      </w:r>
    </w:p>
    <w:p w14:paraId="27316000" w14:textId="77777777" w:rsidR="004864FC" w:rsidRPr="00000B22" w:rsidRDefault="004864FC" w:rsidP="004864FC">
      <w:pPr>
        <w:pStyle w:val="a3"/>
        <w:ind w:firstLine="567"/>
        <w:jc w:val="both"/>
        <w:rPr>
          <w:rFonts w:ascii="Times New Roman" w:hAnsi="Times New Roman"/>
          <w:sz w:val="21"/>
          <w:szCs w:val="21"/>
        </w:rPr>
      </w:pPr>
      <w:r w:rsidRPr="00000B22">
        <w:rPr>
          <w:rFonts w:ascii="Times New Roman" w:hAnsi="Times New Roman"/>
          <w:sz w:val="21"/>
          <w:szCs w:val="21"/>
        </w:rPr>
        <w:t xml:space="preserve">          Неоплаченная сумма подлежит изменению в случаях, установленных настоящим договором.</w:t>
      </w:r>
    </w:p>
    <w:p w14:paraId="130320B5" w14:textId="77777777" w:rsidR="00EF2A09" w:rsidRPr="00E334BF" w:rsidRDefault="00EF2A09" w:rsidP="00EF2A09">
      <w:pPr>
        <w:pStyle w:val="a3"/>
        <w:ind w:firstLine="567"/>
        <w:jc w:val="both"/>
        <w:rPr>
          <w:rFonts w:ascii="Times New Roman" w:hAnsi="Times New Roman"/>
          <w:i/>
          <w:sz w:val="21"/>
          <w:szCs w:val="21"/>
        </w:rPr>
      </w:pPr>
      <w:r w:rsidRPr="00E334BF">
        <w:rPr>
          <w:rFonts w:ascii="Times New Roman" w:hAnsi="Times New Roman"/>
          <w:i/>
          <w:sz w:val="21"/>
          <w:szCs w:val="21"/>
        </w:rPr>
        <w:t>3.2.2. 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ООО «ДомКлик», ИНН 7736249247, открытого в Операционном управлении Московского банка ПАО Сбербанк г. Москва, к/счет 30101810400000000225, БИК 044525225, бенефициаром по которому является участник долевого строительства;</w:t>
      </w:r>
    </w:p>
    <w:p w14:paraId="7A0A78FF" w14:textId="77777777" w:rsidR="00EF2A09" w:rsidRPr="00E334BF" w:rsidRDefault="00EF2A09" w:rsidP="00EF2A09">
      <w:pPr>
        <w:pStyle w:val="a3"/>
        <w:ind w:firstLine="567"/>
        <w:jc w:val="both"/>
        <w:rPr>
          <w:rFonts w:ascii="Times New Roman" w:hAnsi="Times New Roman"/>
          <w:i/>
          <w:sz w:val="21"/>
          <w:szCs w:val="21"/>
        </w:rPr>
      </w:pPr>
      <w:r w:rsidRPr="00E334BF">
        <w:rPr>
          <w:rFonts w:ascii="Times New Roman" w:hAnsi="Times New Roman"/>
          <w:i/>
          <w:sz w:val="21"/>
          <w:szCs w:val="21"/>
        </w:rPr>
        <w:t xml:space="preserve">  перечисление  денежных средств в счет оплаты Объекта недвижимости  осуществляется ООО «ДомКлик», ИНН 7736249247  по поручению участника долевого строительства после государственной регистрации в установленном действующим законодательстве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эскроу, открытый на имя депонента по реквизитам, указанным в п.3.2.1. </w:t>
      </w:r>
    </w:p>
    <w:p w14:paraId="7ED0C625" w14:textId="77777777" w:rsidR="00EF2A09" w:rsidRPr="00E334BF" w:rsidRDefault="00EF2A09" w:rsidP="00EF2A09">
      <w:pPr>
        <w:pStyle w:val="a3"/>
        <w:ind w:firstLine="567"/>
        <w:jc w:val="both"/>
        <w:rPr>
          <w:rFonts w:ascii="Times New Roman" w:hAnsi="Times New Roman"/>
          <w:i/>
          <w:sz w:val="21"/>
          <w:szCs w:val="21"/>
        </w:rPr>
      </w:pPr>
      <w:r w:rsidRPr="00E334BF">
        <w:rPr>
          <w:rFonts w:ascii="Times New Roman" w:hAnsi="Times New Roman"/>
          <w:i/>
          <w:sz w:val="21"/>
          <w:szCs w:val="21"/>
        </w:rPr>
        <w:t xml:space="preserve">       Неоплаченная сумма подлежит изменению в случаях, установленных настоящим договором.</w:t>
      </w:r>
    </w:p>
    <w:p w14:paraId="2A4E6EDB" w14:textId="77777777" w:rsidR="00EF2A09" w:rsidRPr="00E334BF" w:rsidRDefault="00EF2A09" w:rsidP="00EF2A09">
      <w:pPr>
        <w:pStyle w:val="a3"/>
        <w:ind w:firstLine="567"/>
        <w:jc w:val="both"/>
        <w:rPr>
          <w:rFonts w:ascii="Times New Roman" w:hAnsi="Times New Roman"/>
          <w:i/>
          <w:sz w:val="21"/>
          <w:szCs w:val="21"/>
        </w:rPr>
      </w:pPr>
      <w:r w:rsidRPr="00E334BF">
        <w:rPr>
          <w:rFonts w:ascii="Times New Roman" w:hAnsi="Times New Roman"/>
          <w:i/>
          <w:sz w:val="21"/>
          <w:szCs w:val="21"/>
        </w:rPr>
        <w:t>3.2.3.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1DFF9350" w14:textId="77777777" w:rsidR="00EF2A09" w:rsidRPr="00E334BF" w:rsidRDefault="00EF2A09" w:rsidP="00EF2A09">
      <w:pPr>
        <w:pStyle w:val="a3"/>
        <w:ind w:firstLine="567"/>
        <w:jc w:val="both"/>
        <w:rPr>
          <w:rFonts w:ascii="Times New Roman" w:hAnsi="Times New Roman"/>
          <w:i/>
          <w:sz w:val="21"/>
          <w:szCs w:val="21"/>
        </w:rPr>
      </w:pPr>
      <w:r w:rsidRPr="00E334BF">
        <w:rPr>
          <w:rFonts w:ascii="Times New Roman" w:hAnsi="Times New Roman"/>
          <w:i/>
          <w:sz w:val="21"/>
          <w:szCs w:val="21"/>
        </w:rPr>
        <w:t xml:space="preserve">3.2.4. Денежные средства вносятся на счет- эскроу после регистрации договора участия в долевом строительстве в течение последующих 5 рабочих дней, если иное не предусмотрено настоящим договором. </w:t>
      </w:r>
    </w:p>
    <w:p w14:paraId="70C3300A" w14:textId="77777777" w:rsidR="00EF2A09" w:rsidRPr="00E334BF" w:rsidRDefault="00EF2A09" w:rsidP="00EF2A09">
      <w:pPr>
        <w:pStyle w:val="a3"/>
        <w:ind w:firstLine="567"/>
        <w:jc w:val="both"/>
        <w:rPr>
          <w:rFonts w:ascii="Times New Roman" w:hAnsi="Times New Roman"/>
          <w:sz w:val="21"/>
          <w:szCs w:val="21"/>
        </w:rPr>
      </w:pPr>
      <w:r w:rsidRPr="00E334BF">
        <w:rPr>
          <w:rFonts w:ascii="Times New Roman" w:hAnsi="Times New Roman"/>
          <w:sz w:val="21"/>
          <w:szCs w:val="21"/>
        </w:rPr>
        <w:t>В случае неисполнения Участником долевого строительства обязанности по внесения денежных средств на счет эскроу, Застройщик вправе расторгнуть настоящий договор в одностороннем порядке.</w:t>
      </w:r>
    </w:p>
    <w:p w14:paraId="21E1924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3.3.</w:t>
      </w:r>
      <w:r w:rsidRPr="00095F57">
        <w:rPr>
          <w:rFonts w:ascii="Times New Roman" w:hAnsi="Times New Roman"/>
          <w:sz w:val="21"/>
          <w:szCs w:val="21"/>
        </w:rPr>
        <w:t xml:space="preserve"> Застройщик перед вводом объекта в эксплуатацию обязан организовать обмер Объекта в соответствии с требованиями Федерального закона от 24.07.2007г. № 221-ФЗ «О государственном кадастре недвижимости».</w:t>
      </w:r>
    </w:p>
    <w:p w14:paraId="65B4AAE4" w14:textId="77777777" w:rsidR="00970DFA" w:rsidRPr="0018221F" w:rsidRDefault="00970DFA" w:rsidP="00970DFA">
      <w:pPr>
        <w:pStyle w:val="a3"/>
        <w:ind w:firstLine="567"/>
        <w:jc w:val="both"/>
        <w:rPr>
          <w:rFonts w:ascii="Times New Roman" w:hAnsi="Times New Roman"/>
          <w:sz w:val="21"/>
          <w:szCs w:val="21"/>
        </w:rPr>
      </w:pPr>
      <w:r w:rsidRPr="0018221F">
        <w:rPr>
          <w:rFonts w:ascii="Times New Roman" w:hAnsi="Times New Roman"/>
          <w:sz w:val="21"/>
          <w:szCs w:val="21"/>
        </w:rPr>
        <w:t>3.3.1</w:t>
      </w:r>
      <w:r w:rsidRPr="0018221F">
        <w:rPr>
          <w:rFonts w:ascii="Times New Roman" w:hAnsi="Times New Roman"/>
          <w:sz w:val="21"/>
          <w:szCs w:val="21"/>
        </w:rPr>
        <w:tab/>
        <w:t>Стороны пришли к соглашению о том, что Цена Договора подлежит изменению в случае изменения Общей приведенной площади Объекта долевого строительства по отношению к Проектной общей приведенной площади Объекта долевого строительства более чем на 0,5 (Ноль целых пять десятых) кв.м. В случае отклонения Общей приведенной площади Объекта долевого строительства от Проектной общей приведенной площади Объекта долевого строительства до 0,5 (Ноль целых пять десятых) кв.м включительно, в сторону увеличения либо в сторону уменьшения, Цена Договора изменению не подлежит.</w:t>
      </w:r>
    </w:p>
    <w:p w14:paraId="5F0CE084" w14:textId="77777777" w:rsidR="00970DFA" w:rsidRPr="0018221F" w:rsidRDefault="00970DFA" w:rsidP="00970DFA">
      <w:pPr>
        <w:pStyle w:val="a3"/>
        <w:ind w:firstLine="567"/>
        <w:jc w:val="both"/>
        <w:rPr>
          <w:rFonts w:ascii="Times New Roman" w:hAnsi="Times New Roman"/>
          <w:sz w:val="21"/>
          <w:szCs w:val="21"/>
        </w:rPr>
      </w:pPr>
      <w:r w:rsidRPr="0018221F">
        <w:rPr>
          <w:rFonts w:ascii="Times New Roman" w:hAnsi="Times New Roman"/>
          <w:sz w:val="21"/>
          <w:szCs w:val="21"/>
        </w:rPr>
        <w:lastRenderedPageBreak/>
        <w:t>В случае изменения Общей приведенной площади Объекта долевого строительства по отношению к Проектной общей приведенной площади более чем на 0,5 (Ноль целых пять десятых) кв.м Стороны производят расчет стоимости разницы площадей. Расчет осуществляется по цене за один квадратный метр, установленной в п. 3.1. настоящего Договора. Общая приведенная площадь Объекта долевого строительства устанавливается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p>
    <w:p w14:paraId="0C0E132E" w14:textId="77777777" w:rsidR="00970DFA" w:rsidRPr="0018221F" w:rsidRDefault="00970DFA" w:rsidP="00970DFA">
      <w:pPr>
        <w:pStyle w:val="a3"/>
        <w:ind w:firstLine="567"/>
        <w:jc w:val="both"/>
        <w:rPr>
          <w:rFonts w:ascii="Times New Roman" w:hAnsi="Times New Roman"/>
          <w:sz w:val="21"/>
          <w:szCs w:val="21"/>
        </w:rPr>
      </w:pPr>
      <w:r w:rsidRPr="0018221F">
        <w:rPr>
          <w:rFonts w:ascii="Times New Roman" w:hAnsi="Times New Roman"/>
          <w:sz w:val="21"/>
          <w:szCs w:val="21"/>
        </w:rPr>
        <w:t>3.3.2</w:t>
      </w:r>
      <w:r w:rsidRPr="0018221F">
        <w:rPr>
          <w:rFonts w:ascii="Times New Roman" w:hAnsi="Times New Roman"/>
          <w:sz w:val="21"/>
          <w:szCs w:val="21"/>
        </w:rPr>
        <w:tab/>
        <w:t>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более чем на 0,5 (Ноль целых пять десятых) кв.м, то УЧАСТНИК ДОЛЕВОГО СТРОИТЕЛЬСТВА доплачивает возникшую разницу в течение 10 (Десяти) рабочих дней после надлежащего уведомления его ЗАСТРОЙЩИКОМ.</w:t>
      </w:r>
    </w:p>
    <w:p w14:paraId="13027C6B" w14:textId="77777777" w:rsidR="00970DFA" w:rsidRPr="0018221F" w:rsidRDefault="00970DFA" w:rsidP="00970DFA">
      <w:pPr>
        <w:pStyle w:val="a3"/>
        <w:ind w:firstLine="567"/>
        <w:jc w:val="both"/>
        <w:rPr>
          <w:rFonts w:ascii="Times New Roman" w:hAnsi="Times New Roman"/>
          <w:sz w:val="21"/>
          <w:szCs w:val="21"/>
        </w:rPr>
      </w:pPr>
      <w:r w:rsidRPr="0018221F">
        <w:rPr>
          <w:rFonts w:ascii="Times New Roman" w:hAnsi="Times New Roman"/>
          <w:sz w:val="21"/>
          <w:szCs w:val="21"/>
        </w:rPr>
        <w:t>3.3.3</w:t>
      </w:r>
      <w:r w:rsidRPr="0018221F">
        <w:rPr>
          <w:rFonts w:ascii="Times New Roman" w:hAnsi="Times New Roman"/>
          <w:sz w:val="21"/>
          <w:szCs w:val="21"/>
        </w:rPr>
        <w:tab/>
        <w:t>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более чем на 0,5 (Ноль целых пять десятых) кв.м, то УЧАСТНИКУ ДОЛЕВОГО СТРОИТЕЛЬСТВА возвращается разница в течение 10 (Десяти) рабочих дней после предоставления УЧАСТНИКОМ ДОЛЕВОГО СТРОИТЕЛЬСТВА реквизитов счета в банке, на который должны быть возвращены денежные средства.</w:t>
      </w:r>
    </w:p>
    <w:p w14:paraId="616BCAE5" w14:textId="58BD6FC6" w:rsidR="00441FD9" w:rsidRPr="00095F57" w:rsidRDefault="00441FD9" w:rsidP="00441FD9">
      <w:pPr>
        <w:pStyle w:val="a3"/>
        <w:ind w:firstLine="567"/>
        <w:jc w:val="both"/>
        <w:rPr>
          <w:rFonts w:ascii="Times New Roman" w:hAnsi="Times New Roman"/>
          <w:sz w:val="21"/>
          <w:szCs w:val="21"/>
        </w:rPr>
      </w:pPr>
      <w:r w:rsidRPr="0018221F">
        <w:rPr>
          <w:rFonts w:ascii="Times New Roman" w:hAnsi="Times New Roman"/>
          <w:b/>
          <w:sz w:val="21"/>
          <w:szCs w:val="21"/>
        </w:rPr>
        <w:t>3.4.</w:t>
      </w:r>
      <w:r w:rsidR="00111BDD" w:rsidRPr="0018221F">
        <w:rPr>
          <w:rFonts w:ascii="Times New Roman" w:hAnsi="Times New Roman"/>
          <w:sz w:val="21"/>
          <w:szCs w:val="21"/>
        </w:rPr>
        <w:t xml:space="preserve"> Участник</w:t>
      </w:r>
      <w:r w:rsidR="00C109CD" w:rsidRPr="0018221F">
        <w:rPr>
          <w:rFonts w:ascii="Times New Roman" w:hAnsi="Times New Roman"/>
          <w:sz w:val="21"/>
          <w:szCs w:val="21"/>
        </w:rPr>
        <w:t xml:space="preserve"> </w:t>
      </w:r>
      <w:r w:rsidRPr="0018221F">
        <w:rPr>
          <w:rFonts w:ascii="Times New Roman" w:hAnsi="Times New Roman"/>
          <w:sz w:val="21"/>
          <w:szCs w:val="21"/>
        </w:rPr>
        <w:t>долевого строительства не име</w:t>
      </w:r>
      <w:r w:rsidR="00111BDD" w:rsidRPr="0018221F">
        <w:rPr>
          <w:rFonts w:ascii="Times New Roman" w:hAnsi="Times New Roman"/>
          <w:sz w:val="21"/>
          <w:szCs w:val="21"/>
        </w:rPr>
        <w:t>е</w:t>
      </w:r>
      <w:r w:rsidRPr="0018221F">
        <w:rPr>
          <w:rFonts w:ascii="Times New Roman" w:hAnsi="Times New Roman"/>
          <w:sz w:val="21"/>
          <w:szCs w:val="21"/>
        </w:rPr>
        <w:t xml:space="preserve">т права требовать предоставления ему Застройщиком </w:t>
      </w:r>
      <w:r w:rsidR="00C109CD" w:rsidRPr="0018221F">
        <w:rPr>
          <w:rFonts w:ascii="Times New Roman" w:hAnsi="Times New Roman"/>
          <w:sz w:val="21"/>
          <w:szCs w:val="21"/>
        </w:rPr>
        <w:t xml:space="preserve">Объекта долевого строительства </w:t>
      </w:r>
      <w:r w:rsidRPr="0018221F">
        <w:rPr>
          <w:rFonts w:ascii="Times New Roman" w:hAnsi="Times New Roman"/>
          <w:sz w:val="21"/>
          <w:szCs w:val="21"/>
        </w:rPr>
        <w:t>до полной оплаты цены Договора.</w:t>
      </w:r>
    </w:p>
    <w:p w14:paraId="7F538B9A" w14:textId="21465809" w:rsidR="00441FD9" w:rsidRPr="00095F57" w:rsidRDefault="00441FD9" w:rsidP="00441FD9">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b/>
          <w:sz w:val="21"/>
          <w:szCs w:val="21"/>
        </w:rPr>
        <w:t>3.5.</w:t>
      </w:r>
      <w:r w:rsidRPr="00095F57">
        <w:rPr>
          <w:rFonts w:ascii="Times New Roman" w:hAnsi="Times New Roman" w:cs="Times New Roman"/>
          <w:sz w:val="21"/>
          <w:szCs w:val="21"/>
        </w:rPr>
        <w:t xml:space="preserve"> Стоимость квартиры  включает   в  себя  финансирование  всех  работ  и услуг,  связанных  с  выполнением  инвестиционного  проекта  по  строительству  Жилого  дома,   в  том числе,  возмещение  затрат  на  приобретение,  а  также  оформление  права  собственности  или  аренды  на  земельные  участки;  возмещение  затрат  на  подготовку  проектной  документации  и выполнение  инженерных  изысканий  для  строительства,  а  также  проведение  государственной</w:t>
      </w:r>
      <w:r w:rsidR="001368EC" w:rsidRPr="00095F57">
        <w:rPr>
          <w:rFonts w:ascii="Times New Roman" w:hAnsi="Times New Roman" w:cs="Times New Roman"/>
          <w:sz w:val="21"/>
          <w:szCs w:val="21"/>
        </w:rPr>
        <w:t>/негосударственной</w:t>
      </w:r>
      <w:r w:rsidRPr="00095F57">
        <w:rPr>
          <w:rFonts w:ascii="Times New Roman" w:hAnsi="Times New Roman" w:cs="Times New Roman"/>
          <w:sz w:val="21"/>
          <w:szCs w:val="21"/>
        </w:rPr>
        <w:t xml:space="preserve"> экспертизы  проектной  документации;  возмещение  затрат  в  связи  с  внесением  платы  за  подключение  (присоединение)  многоквартирного дома к сетям инженерно-технического обеспечения;  а также расходы по выполнению инвестиционных условий  строительства Жилого дома  в  соответствии   с постановлениями, контрактами и договорами, осуществляемые  путем  расчетов  со  всеми  участниками  строительства,  принимающими  участие   в строительстве Жилого  дома; воз</w:t>
      </w:r>
      <w:r w:rsidR="00C109CD" w:rsidRPr="00095F57">
        <w:rPr>
          <w:rFonts w:ascii="Times New Roman" w:hAnsi="Times New Roman" w:cs="Times New Roman"/>
          <w:sz w:val="21"/>
          <w:szCs w:val="21"/>
        </w:rPr>
        <w:t>награждение Застройщика. Сумма долевого</w:t>
      </w:r>
      <w:r w:rsidRPr="00095F57">
        <w:rPr>
          <w:rFonts w:ascii="Times New Roman" w:hAnsi="Times New Roman" w:cs="Times New Roman"/>
          <w:sz w:val="21"/>
          <w:szCs w:val="21"/>
        </w:rPr>
        <w:t xml:space="preserve"> взноса Участников  долевого  строительства может  быть направлена  на  погашение  заемных и кредитных средств,  фактически  израсходованных  на  строительство  Жилого дома, а также на уплату процентов по кредитам.</w:t>
      </w:r>
    </w:p>
    <w:p w14:paraId="431FA009" w14:textId="77777777" w:rsidR="00441FD9" w:rsidRPr="00095F57" w:rsidRDefault="00441FD9" w:rsidP="009F3F0D">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sz w:val="21"/>
          <w:szCs w:val="21"/>
        </w:rPr>
        <w:t xml:space="preserve"> </w:t>
      </w:r>
      <w:r w:rsidRPr="00095F57">
        <w:rPr>
          <w:rFonts w:ascii="Times New Roman" w:hAnsi="Times New Roman" w:cs="Times New Roman"/>
          <w:b/>
          <w:sz w:val="21"/>
          <w:szCs w:val="21"/>
        </w:rPr>
        <w:t>3.6.</w:t>
      </w:r>
      <w:r w:rsidRPr="00095F57">
        <w:rPr>
          <w:rFonts w:ascii="Times New Roman" w:hAnsi="Times New Roman" w:cs="Times New Roman"/>
          <w:sz w:val="21"/>
          <w:szCs w:val="21"/>
        </w:rPr>
        <w:t xml:space="preserve"> В стоимость квартиры не включены расходы, связанные с </w:t>
      </w:r>
      <w:r w:rsidR="00970DFA" w:rsidRPr="00095F57">
        <w:rPr>
          <w:rFonts w:ascii="Times New Roman" w:hAnsi="Times New Roman" w:cs="Times New Roman"/>
          <w:sz w:val="21"/>
          <w:szCs w:val="21"/>
        </w:rPr>
        <w:t xml:space="preserve">регистрацией настоящего договора, дополнительных соглашений к нему, услуги по подготовке и передаче на государственную регистрацию документов, необходимых для государственной регистрации права собственности </w:t>
      </w:r>
      <w:r w:rsidR="009F3F0D" w:rsidRPr="00095F57">
        <w:rPr>
          <w:rFonts w:ascii="Times New Roman" w:hAnsi="Times New Roman" w:cs="Times New Roman"/>
          <w:sz w:val="21"/>
          <w:szCs w:val="21"/>
        </w:rPr>
        <w:t>У</w:t>
      </w:r>
      <w:r w:rsidR="00970DFA" w:rsidRPr="00095F57">
        <w:rPr>
          <w:rFonts w:ascii="Times New Roman" w:hAnsi="Times New Roman" w:cs="Times New Roman"/>
          <w:sz w:val="21"/>
          <w:szCs w:val="21"/>
        </w:rPr>
        <w:t>частника долевого строительства на Объект недвижимости;</w:t>
      </w:r>
      <w:r w:rsidRPr="00095F57">
        <w:rPr>
          <w:rFonts w:ascii="Times New Roman" w:hAnsi="Times New Roman" w:cs="Times New Roman"/>
          <w:sz w:val="21"/>
          <w:szCs w:val="21"/>
        </w:rPr>
        <w:t xml:space="preserve"> включая  пошлины  за  государственную  регистрацию прав</w:t>
      </w:r>
      <w:r w:rsidR="009F3F0D" w:rsidRPr="00095F57">
        <w:rPr>
          <w:rFonts w:ascii="Times New Roman" w:hAnsi="Times New Roman" w:cs="Times New Roman"/>
          <w:sz w:val="21"/>
          <w:szCs w:val="21"/>
        </w:rPr>
        <w:t>а</w:t>
      </w:r>
      <w:r w:rsidRPr="00095F57">
        <w:rPr>
          <w:rFonts w:ascii="Times New Roman" w:hAnsi="Times New Roman" w:cs="Times New Roman"/>
          <w:sz w:val="21"/>
          <w:szCs w:val="21"/>
        </w:rPr>
        <w:t xml:space="preserve"> собственности на объект недвижимости,  расходы  по  содержанию,  текущему  и капитальному  ремонту  общего  имущества Жилого  дома и наружных инженерных сетей, расходы  за  коммунальные  услуги  и  другие необходимые расходы, связанные с эксплуатацией Жилого дома и наружных инженерных сетей</w:t>
      </w:r>
      <w:r w:rsidR="009F3F0D" w:rsidRPr="00095F57">
        <w:rPr>
          <w:rFonts w:ascii="Times New Roman" w:hAnsi="Times New Roman" w:cs="Times New Roman"/>
          <w:sz w:val="21"/>
          <w:szCs w:val="21"/>
        </w:rPr>
        <w:t>, на внеплощадочные инженерные сети.</w:t>
      </w:r>
    </w:p>
    <w:p w14:paraId="77EE28C5" w14:textId="63BF9FB4" w:rsidR="00441FD9" w:rsidRDefault="009F3F0D" w:rsidP="00F50010">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sz w:val="21"/>
          <w:szCs w:val="21"/>
        </w:rPr>
        <w:t>3.7. Услуги по подготовке и передаче на государственную регистрацию документов, необходимых для государственной регистрации настоящего Договора, дополнительных соглашений к настоящему Договору и права собственности УЧАСТНИКА ДОЛЕВОГО СТРОИТЕЛЬСТВА на Объект долевого строительства могут быть оказаны на основании отдельного договора.</w:t>
      </w:r>
    </w:p>
    <w:p w14:paraId="495EA597" w14:textId="77777777" w:rsidR="00BB56AC" w:rsidRPr="00095F57" w:rsidRDefault="00BB56AC" w:rsidP="00F50010">
      <w:pPr>
        <w:pStyle w:val="ConsPlusNormal"/>
        <w:widowControl/>
        <w:ind w:firstLine="567"/>
        <w:jc w:val="both"/>
        <w:rPr>
          <w:rFonts w:ascii="Times New Roman" w:hAnsi="Times New Roman" w:cs="Times New Roman"/>
          <w:sz w:val="21"/>
          <w:szCs w:val="21"/>
        </w:rPr>
      </w:pPr>
    </w:p>
    <w:p w14:paraId="069F181D" w14:textId="77777777" w:rsidR="00441FD9" w:rsidRPr="00095F57" w:rsidRDefault="00441FD9" w:rsidP="00441FD9">
      <w:pPr>
        <w:pStyle w:val="a3"/>
        <w:numPr>
          <w:ilvl w:val="0"/>
          <w:numId w:val="13"/>
        </w:numPr>
        <w:ind w:left="0" w:firstLine="567"/>
        <w:jc w:val="center"/>
        <w:rPr>
          <w:rFonts w:ascii="Times New Roman" w:hAnsi="Times New Roman"/>
          <w:b/>
          <w:sz w:val="21"/>
          <w:szCs w:val="21"/>
        </w:rPr>
      </w:pPr>
      <w:r w:rsidRPr="00095F57">
        <w:rPr>
          <w:rFonts w:ascii="Times New Roman" w:hAnsi="Times New Roman"/>
          <w:b/>
          <w:sz w:val="21"/>
          <w:szCs w:val="21"/>
        </w:rPr>
        <w:t>Порядок передачи Объекта долевого строительства Участнику долевого строительства</w:t>
      </w:r>
    </w:p>
    <w:p w14:paraId="206CBE78" w14:textId="3A4A2DCB" w:rsidR="00441FD9" w:rsidRPr="00130375" w:rsidRDefault="00441FD9" w:rsidP="00441FD9">
      <w:pPr>
        <w:pStyle w:val="a3"/>
        <w:ind w:firstLine="567"/>
        <w:jc w:val="both"/>
        <w:rPr>
          <w:rFonts w:ascii="Times New Roman" w:hAnsi="Times New Roman"/>
          <w:b/>
          <w:sz w:val="21"/>
          <w:szCs w:val="21"/>
          <w:highlight w:val="cyan"/>
        </w:rPr>
      </w:pPr>
      <w:r w:rsidRPr="00095F57">
        <w:rPr>
          <w:rFonts w:ascii="Times New Roman" w:hAnsi="Times New Roman"/>
          <w:b/>
          <w:sz w:val="21"/>
          <w:szCs w:val="21"/>
        </w:rPr>
        <w:t xml:space="preserve"> </w:t>
      </w:r>
      <w:r w:rsidRPr="00130375">
        <w:rPr>
          <w:rFonts w:ascii="Times New Roman" w:hAnsi="Times New Roman"/>
          <w:b/>
          <w:sz w:val="21"/>
          <w:szCs w:val="21"/>
          <w:highlight w:val="cyan"/>
        </w:rPr>
        <w:t>4.1.</w:t>
      </w:r>
      <w:r w:rsidRPr="00130375">
        <w:rPr>
          <w:rFonts w:ascii="Times New Roman" w:hAnsi="Times New Roman"/>
          <w:sz w:val="21"/>
          <w:szCs w:val="21"/>
          <w:highlight w:val="cyan"/>
        </w:rPr>
        <w:t xml:space="preserve">. Учитывая, что Застройщик передает Объект долевого строительства (квартиру или нежилое помещение)  Участнику долевого строительства не ранее, чем после получения в установленном порядке разрешения на ввод в эксплуатацию Объекта (жилого дома), ориентировочный срок получения разрешения на ввод Объекта в эксплуатацию – </w:t>
      </w:r>
      <w:r w:rsidRPr="00130375">
        <w:rPr>
          <w:rFonts w:ascii="Times New Roman" w:hAnsi="Times New Roman"/>
          <w:b/>
          <w:sz w:val="21"/>
          <w:szCs w:val="21"/>
          <w:highlight w:val="cyan"/>
        </w:rPr>
        <w:t xml:space="preserve">не позднее </w:t>
      </w:r>
      <w:r w:rsidR="00A506B1">
        <w:rPr>
          <w:rFonts w:ascii="Times New Roman" w:hAnsi="Times New Roman"/>
          <w:b/>
          <w:sz w:val="21"/>
          <w:szCs w:val="21"/>
          <w:highlight w:val="cyan"/>
        </w:rPr>
        <w:t>3</w:t>
      </w:r>
      <w:r w:rsidRPr="00130375">
        <w:rPr>
          <w:rFonts w:ascii="Times New Roman" w:hAnsi="Times New Roman"/>
          <w:b/>
          <w:sz w:val="21"/>
          <w:szCs w:val="21"/>
          <w:highlight w:val="cyan"/>
        </w:rPr>
        <w:t xml:space="preserve"> квартала 202</w:t>
      </w:r>
      <w:r w:rsidR="00C01CBC" w:rsidRPr="00130375">
        <w:rPr>
          <w:rFonts w:ascii="Times New Roman" w:hAnsi="Times New Roman"/>
          <w:b/>
          <w:sz w:val="21"/>
          <w:szCs w:val="21"/>
          <w:highlight w:val="cyan"/>
        </w:rPr>
        <w:t>8</w:t>
      </w:r>
      <w:r w:rsidRPr="00130375">
        <w:rPr>
          <w:rFonts w:ascii="Times New Roman" w:hAnsi="Times New Roman"/>
          <w:b/>
          <w:sz w:val="21"/>
          <w:szCs w:val="21"/>
          <w:highlight w:val="cyan"/>
        </w:rPr>
        <w:t xml:space="preserve"> года. </w:t>
      </w:r>
    </w:p>
    <w:p w14:paraId="06D3C256" w14:textId="40CF18B7" w:rsidR="00441FD9" w:rsidRPr="00095F57" w:rsidRDefault="00441FD9" w:rsidP="00441FD9">
      <w:pPr>
        <w:pStyle w:val="a3"/>
        <w:ind w:firstLine="567"/>
        <w:jc w:val="both"/>
        <w:rPr>
          <w:rFonts w:ascii="Times New Roman" w:hAnsi="Times New Roman"/>
          <w:sz w:val="21"/>
          <w:szCs w:val="21"/>
        </w:rPr>
      </w:pPr>
      <w:r w:rsidRPr="00130375">
        <w:rPr>
          <w:rFonts w:ascii="Times New Roman" w:hAnsi="Times New Roman"/>
          <w:b/>
          <w:sz w:val="21"/>
          <w:szCs w:val="21"/>
          <w:highlight w:val="cyan"/>
        </w:rPr>
        <w:t xml:space="preserve">   </w:t>
      </w:r>
      <w:r w:rsidRPr="00130375">
        <w:rPr>
          <w:rFonts w:ascii="Times New Roman" w:hAnsi="Times New Roman"/>
          <w:sz w:val="21"/>
          <w:szCs w:val="21"/>
          <w:highlight w:val="cyan"/>
        </w:rPr>
        <w:t>Срок</w:t>
      </w:r>
      <w:r w:rsidR="00C30BC4" w:rsidRPr="00130375">
        <w:rPr>
          <w:rFonts w:ascii="Times New Roman" w:hAnsi="Times New Roman"/>
          <w:b/>
          <w:sz w:val="21"/>
          <w:szCs w:val="21"/>
          <w:highlight w:val="cyan"/>
        </w:rPr>
        <w:t xml:space="preserve"> </w:t>
      </w:r>
      <w:r w:rsidRPr="00130375">
        <w:rPr>
          <w:rFonts w:ascii="Times New Roman" w:hAnsi="Times New Roman"/>
          <w:sz w:val="21"/>
          <w:szCs w:val="21"/>
          <w:highlight w:val="cyan"/>
        </w:rPr>
        <w:t xml:space="preserve">передачи Застройщиком Объекта долевого строительства (квартиры иди нежилого помещения) по настоящему договору – </w:t>
      </w:r>
      <w:r w:rsidR="00113BBD" w:rsidRPr="00130375">
        <w:rPr>
          <w:rFonts w:ascii="Times New Roman" w:hAnsi="Times New Roman"/>
          <w:b/>
          <w:sz w:val="21"/>
          <w:szCs w:val="21"/>
          <w:highlight w:val="cyan"/>
        </w:rPr>
        <w:t xml:space="preserve">не позднее </w:t>
      </w:r>
      <w:r w:rsidR="00C01CBC" w:rsidRPr="00130375">
        <w:rPr>
          <w:rFonts w:ascii="Times New Roman" w:hAnsi="Times New Roman"/>
          <w:b/>
          <w:sz w:val="21"/>
          <w:szCs w:val="21"/>
          <w:highlight w:val="cyan"/>
        </w:rPr>
        <w:t>31.</w:t>
      </w:r>
      <w:r w:rsidR="00A506B1">
        <w:rPr>
          <w:rFonts w:ascii="Times New Roman" w:hAnsi="Times New Roman"/>
          <w:b/>
          <w:sz w:val="21"/>
          <w:szCs w:val="21"/>
          <w:highlight w:val="cyan"/>
        </w:rPr>
        <w:t>01</w:t>
      </w:r>
      <w:r w:rsidR="00C01CBC" w:rsidRPr="00130375">
        <w:rPr>
          <w:rFonts w:ascii="Times New Roman" w:hAnsi="Times New Roman"/>
          <w:b/>
          <w:sz w:val="21"/>
          <w:szCs w:val="21"/>
          <w:highlight w:val="cyan"/>
        </w:rPr>
        <w:t>.202</w:t>
      </w:r>
      <w:r w:rsidR="00A506B1">
        <w:rPr>
          <w:rFonts w:ascii="Times New Roman" w:hAnsi="Times New Roman"/>
          <w:b/>
          <w:sz w:val="21"/>
          <w:szCs w:val="21"/>
          <w:highlight w:val="cyan"/>
        </w:rPr>
        <w:t>9</w:t>
      </w:r>
      <w:r w:rsidR="00113BBD" w:rsidRPr="00130375">
        <w:rPr>
          <w:rFonts w:ascii="Times New Roman" w:hAnsi="Times New Roman"/>
          <w:b/>
          <w:sz w:val="21"/>
          <w:szCs w:val="21"/>
          <w:highlight w:val="cyan"/>
        </w:rPr>
        <w:t xml:space="preserve"> года</w:t>
      </w:r>
      <w:r w:rsidRPr="00130375">
        <w:rPr>
          <w:rFonts w:ascii="Times New Roman" w:hAnsi="Times New Roman"/>
          <w:sz w:val="21"/>
          <w:szCs w:val="21"/>
          <w:highlight w:val="cyan"/>
        </w:rPr>
        <w:t xml:space="preserve"> с</w:t>
      </w:r>
      <w:r w:rsidRPr="00095F57">
        <w:rPr>
          <w:rFonts w:ascii="Times New Roman" w:hAnsi="Times New Roman"/>
          <w:sz w:val="21"/>
          <w:szCs w:val="21"/>
        </w:rPr>
        <w:t xml:space="preserve"> момента получения разрешения на ввод Объекта (жилого дома) в эксплуатацию. Стороны соглашаются, что допускается досрочное исполнение Застройщиком обязательства по передаче Объекта долевого строительства</w:t>
      </w:r>
    </w:p>
    <w:p w14:paraId="04D30E5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 4.2.</w:t>
      </w:r>
      <w:r w:rsidRPr="00095F57">
        <w:rPr>
          <w:rFonts w:ascii="Times New Roman" w:hAnsi="Times New Roman"/>
          <w:sz w:val="21"/>
          <w:szCs w:val="21"/>
        </w:rPr>
        <w:t xml:space="preserve"> 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календарных дней до истечения срока, установленного настоящим Договором для передачи Объекта долевого строительства. </w:t>
      </w:r>
    </w:p>
    <w:p w14:paraId="2FD938A8"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 xml:space="preserve"> 4.3.</w:t>
      </w:r>
      <w:r w:rsidRPr="00095F57">
        <w:rPr>
          <w:rFonts w:ascii="Times New Roman" w:hAnsi="Times New Roman"/>
          <w:sz w:val="21"/>
          <w:szCs w:val="21"/>
        </w:rPr>
        <w:t xml:space="preserve"> Застройщик передает, а Участник долевого строительства принимает Объект долевого строительства по Акту приема-передачи, подписываемому Сторонами, при условии </w:t>
      </w:r>
      <w:r w:rsidR="009F3F0D" w:rsidRPr="00095F57">
        <w:rPr>
          <w:rFonts w:ascii="Times New Roman" w:hAnsi="Times New Roman"/>
          <w:sz w:val="21"/>
          <w:szCs w:val="21"/>
        </w:rPr>
        <w:t xml:space="preserve">полной </w:t>
      </w:r>
      <w:r w:rsidRPr="00095F57">
        <w:rPr>
          <w:rFonts w:ascii="Times New Roman" w:hAnsi="Times New Roman"/>
          <w:sz w:val="21"/>
          <w:szCs w:val="21"/>
        </w:rPr>
        <w:t xml:space="preserve">оплаты </w:t>
      </w:r>
      <w:r w:rsidRPr="00095F57">
        <w:rPr>
          <w:rFonts w:ascii="Times New Roman" w:hAnsi="Times New Roman"/>
          <w:sz w:val="21"/>
          <w:szCs w:val="21"/>
        </w:rPr>
        <w:lastRenderedPageBreak/>
        <w:t>Участником долевого строительства Цены Договора.</w:t>
      </w:r>
      <w:r w:rsidRPr="00095F57">
        <w:rPr>
          <w:rFonts w:ascii="Times New Roman" w:hAnsi="Times New Roman"/>
          <w:iCs/>
          <w:sz w:val="21"/>
          <w:szCs w:val="21"/>
        </w:rPr>
        <w:t xml:space="preserve"> В передаточном акте указывается </w:t>
      </w:r>
      <w:r w:rsidRPr="00095F57">
        <w:rPr>
          <w:rFonts w:ascii="Times New Roman" w:hAnsi="Times New Roman"/>
          <w:iCs/>
          <w:sz w:val="21"/>
          <w:szCs w:val="21"/>
          <w:u w:val="single"/>
        </w:rPr>
        <w:t>общая</w:t>
      </w:r>
      <w:r w:rsidRPr="00095F57">
        <w:rPr>
          <w:rFonts w:ascii="Times New Roman" w:hAnsi="Times New Roman"/>
          <w:iCs/>
          <w:sz w:val="21"/>
          <w:szCs w:val="21"/>
        </w:rPr>
        <w:t xml:space="preserve"> площадь квартиры (без учета площадей балконов), согласно Техническому плану дома, выданному органами технической инвентаризации Ярославской области</w:t>
      </w:r>
      <w:r w:rsidRPr="00095F57">
        <w:rPr>
          <w:rFonts w:ascii="Times New Roman" w:hAnsi="Times New Roman"/>
          <w:sz w:val="21"/>
          <w:szCs w:val="21"/>
        </w:rPr>
        <w:t>.</w:t>
      </w:r>
    </w:p>
    <w:p w14:paraId="3B5F48D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 4.4.  </w:t>
      </w:r>
      <w:r w:rsidRPr="00095F57">
        <w:rPr>
          <w:rFonts w:ascii="Times New Roman" w:hAnsi="Times New Roman"/>
          <w:sz w:val="21"/>
          <w:szCs w:val="21"/>
        </w:rPr>
        <w:t xml:space="preserve">В течение 5 (пяти) рабочих дней со дня получения уведомления Застройщика о завершении строительства Объекта (жилого дома)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 </w:t>
      </w:r>
    </w:p>
    <w:p w14:paraId="517A48B4"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принять Объект долевого строительства путем подписания с Застройщиком акта приема-передачи, либо</w:t>
      </w:r>
    </w:p>
    <w:p w14:paraId="6CAE5231" w14:textId="77777777" w:rsidR="008E776C" w:rsidRPr="008E776C" w:rsidRDefault="008E776C" w:rsidP="00441FD9">
      <w:pPr>
        <w:pStyle w:val="a3"/>
        <w:ind w:firstLine="567"/>
        <w:jc w:val="both"/>
        <w:rPr>
          <w:rFonts w:ascii="Times New Roman" w:hAnsi="Times New Roman"/>
          <w:sz w:val="21"/>
          <w:szCs w:val="21"/>
        </w:rPr>
      </w:pPr>
      <w:r w:rsidRPr="008E776C">
        <w:rPr>
          <w:rFonts w:ascii="Times New Roman" w:hAnsi="Times New Roman"/>
          <w:sz w:val="21"/>
          <w:szCs w:val="21"/>
        </w:rPr>
        <w:t xml:space="preserve">-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Участник долевого строительства обязан принять Объект долевого строительства в течение 5 (пяти) рабочих дней со дня получения соответствующего уведомления. </w:t>
      </w:r>
    </w:p>
    <w:p w14:paraId="5D513257" w14:textId="507D2982"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4.5.</w:t>
      </w:r>
      <w:r w:rsidRPr="00095F57">
        <w:rPr>
          <w:rFonts w:ascii="Times New Roman" w:hAnsi="Times New Roman"/>
          <w:sz w:val="21"/>
          <w:szCs w:val="21"/>
        </w:rPr>
        <w:t xml:space="preserve"> 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пунктом</w:t>
      </w:r>
      <w:r w:rsidR="00790F61">
        <w:rPr>
          <w:rFonts w:ascii="Times New Roman" w:hAnsi="Times New Roman"/>
          <w:sz w:val="21"/>
          <w:szCs w:val="21"/>
        </w:rPr>
        <w:t xml:space="preserve"> 4.4. настоящего договора</w:t>
      </w:r>
      <w:r w:rsidRPr="00095F57">
        <w:rPr>
          <w:rFonts w:ascii="Times New Roman" w:hAnsi="Times New Roman"/>
          <w:sz w:val="21"/>
          <w:szCs w:val="21"/>
        </w:rPr>
        <w:t>, он не совершил одного из вышеуказанных действий</w:t>
      </w:r>
      <w:r w:rsidR="00790F61">
        <w:rPr>
          <w:rFonts w:ascii="Times New Roman" w:hAnsi="Times New Roman"/>
          <w:sz w:val="21"/>
          <w:szCs w:val="21"/>
        </w:rPr>
        <w:t>, указанных в п.4.4. настоящего Договора.</w:t>
      </w:r>
    </w:p>
    <w:p w14:paraId="0F052546" w14:textId="77777777" w:rsidR="00441FD9" w:rsidRPr="00095F57" w:rsidRDefault="00441FD9" w:rsidP="00441FD9">
      <w:pPr>
        <w:spacing w:after="0" w:line="240" w:lineRule="auto"/>
        <w:ind w:firstLine="567"/>
        <w:jc w:val="both"/>
        <w:rPr>
          <w:rFonts w:ascii="Times New Roman" w:hAnsi="Times New Roman"/>
          <w:sz w:val="21"/>
          <w:szCs w:val="21"/>
          <w:lang w:eastAsia="ru-RU"/>
        </w:rPr>
      </w:pPr>
      <w:r w:rsidRPr="00095F57">
        <w:rPr>
          <w:rFonts w:ascii="Times New Roman" w:hAnsi="Times New Roman"/>
          <w:sz w:val="21"/>
          <w:szCs w:val="21"/>
        </w:rPr>
        <w:t xml:space="preserve"> </w:t>
      </w:r>
      <w:r w:rsidRPr="00095F57">
        <w:rPr>
          <w:rFonts w:ascii="Times New Roman" w:hAnsi="Times New Roman"/>
          <w:b/>
          <w:sz w:val="21"/>
          <w:szCs w:val="21"/>
        </w:rPr>
        <w:t>4.6.</w:t>
      </w:r>
      <w:r w:rsidRPr="00095F57">
        <w:rPr>
          <w:rFonts w:ascii="Times New Roman" w:hAnsi="Times New Roman"/>
          <w:sz w:val="21"/>
          <w:szCs w:val="21"/>
        </w:rPr>
        <w:t xml:space="preserve"> </w:t>
      </w:r>
      <w:r w:rsidRPr="00095F57">
        <w:rPr>
          <w:rFonts w:ascii="Times New Roman" w:hAnsi="Times New Roman"/>
          <w:sz w:val="21"/>
          <w:szCs w:val="21"/>
          <w:lang w:eastAsia="ru-RU"/>
        </w:rPr>
        <w:t xml:space="preserve">При уклонении Участника долевого строительства от принятия Квартиры, в предусмотренный пунктом 4.4. Договора срок, и/или при отказе </w:t>
      </w:r>
      <w:r w:rsidRPr="00095F57">
        <w:rPr>
          <w:rFonts w:ascii="Times New Roman" w:hAnsi="Times New Roman"/>
          <w:sz w:val="21"/>
          <w:szCs w:val="21"/>
        </w:rPr>
        <w:t xml:space="preserve">Участника долевого строительства </w:t>
      </w:r>
      <w:r w:rsidRPr="00095F57">
        <w:rPr>
          <w:rFonts w:ascii="Times New Roman" w:hAnsi="Times New Roman"/>
          <w:sz w:val="21"/>
          <w:szCs w:val="21"/>
          <w:lang w:eastAsia="ru-RU"/>
        </w:rPr>
        <w:t xml:space="preserve"> от принятия Квартиры Застройщик по истечении двух месяцев с момента истечения срока, указанного в п.4.4. Договора, составляет односторонний Акт приема-передачи Квартиры. Односторонний Акт приема-передачи Квартиры составляется в случае, если Застройщик обладает сведениями о получении Участником долевого строительства уведомления о завершении строительства Объекта и готовности Квартиры к передаче, либо, если оператором почтовой связи заказное письмо-уведомление возвращено с сообщением об отказе Участника долевого строительства от его получения, об истечении срока хранения или в связи с отсутствием Участника долевого строительства по указанному в Договоре почтовому адресу.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w:t>
      </w:r>
    </w:p>
    <w:p w14:paraId="5373B6F6" w14:textId="77777777" w:rsidR="00441FD9" w:rsidRPr="00095F57" w:rsidRDefault="00441FD9" w:rsidP="00441FD9">
      <w:pPr>
        <w:spacing w:after="0" w:line="240" w:lineRule="auto"/>
        <w:ind w:firstLine="567"/>
        <w:jc w:val="both"/>
        <w:rPr>
          <w:rFonts w:ascii="Times New Roman" w:hAnsi="Times New Roman"/>
          <w:sz w:val="21"/>
          <w:szCs w:val="21"/>
          <w:lang w:eastAsia="ru-RU"/>
        </w:rPr>
      </w:pPr>
      <w:r w:rsidRPr="00095F57">
        <w:rPr>
          <w:rFonts w:ascii="Times New Roman" w:hAnsi="Times New Roman"/>
          <w:b/>
          <w:sz w:val="21"/>
          <w:szCs w:val="21"/>
        </w:rPr>
        <w:t xml:space="preserve"> 4.7.</w:t>
      </w:r>
      <w:r w:rsidRPr="00095F57">
        <w:rPr>
          <w:rFonts w:ascii="Times New Roman" w:hAnsi="Times New Roman"/>
          <w:sz w:val="21"/>
          <w:szCs w:val="21"/>
        </w:rPr>
        <w:t xml:space="preserve"> Если Участник долевого строительства в течение 5 (пяти)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п.4.4.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п.4.4. настоящего Договора.</w:t>
      </w:r>
    </w:p>
    <w:p w14:paraId="193ECE9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4.8.</w:t>
      </w:r>
      <w:r w:rsidRPr="00095F57">
        <w:rPr>
          <w:rFonts w:ascii="Times New Roman" w:hAnsi="Times New Roman"/>
          <w:sz w:val="21"/>
          <w:szCs w:val="21"/>
        </w:rPr>
        <w:t xml:space="preserve"> Стороны договорились, что Застройщик вправе до выбора способа управления Объектом поручить оказание услуг по эксплуатационно-техническому обслуживанию Объекта, выбранной застройщиком по своему усмотрению организации. С момента передачи Застройщиком Объекта долевого строительства Участнику долевого строительства,  последний самостоятельно и за свой счет оплачивает услуги указанной организации на основании договора, заключаемого между Участником долевого строительства и такой организацией. </w:t>
      </w:r>
    </w:p>
    <w:p w14:paraId="3EE8AE1C" w14:textId="099BD379" w:rsidR="00441FD9" w:rsidRDefault="00441FD9" w:rsidP="00F50010">
      <w:pPr>
        <w:spacing w:after="0" w:line="240" w:lineRule="auto"/>
        <w:jc w:val="both"/>
        <w:rPr>
          <w:rFonts w:ascii="Times New Roman" w:hAnsi="Times New Roman"/>
          <w:sz w:val="21"/>
          <w:szCs w:val="21"/>
        </w:rPr>
      </w:pPr>
      <w:r w:rsidRPr="00095F57">
        <w:rPr>
          <w:rFonts w:ascii="Times New Roman" w:hAnsi="Times New Roman"/>
          <w:sz w:val="21"/>
          <w:szCs w:val="21"/>
        </w:rPr>
        <w:t xml:space="preserve">            </w:t>
      </w:r>
      <w:r w:rsidRPr="00095F57">
        <w:rPr>
          <w:rFonts w:ascii="Times New Roman" w:hAnsi="Times New Roman"/>
          <w:b/>
          <w:sz w:val="21"/>
          <w:szCs w:val="21"/>
        </w:rPr>
        <w:t>4.9</w:t>
      </w:r>
      <w:r w:rsidRPr="00095F57">
        <w:rPr>
          <w:rFonts w:ascii="Times New Roman" w:hAnsi="Times New Roman"/>
          <w:sz w:val="21"/>
          <w:szCs w:val="21"/>
        </w:rPr>
        <w:t>. У Участника долевого строительства при возникновении права собственности на Квартиру одновременно возникает доля в праве собственности на общее имущество в Жилом доме (за исключением сетей телефонизации), которая не может быть отчуждена или передана отдельно от права собственности на квартиру, а также право собственности на земельный участок, на котором расположен многоквартирный жилой дом, пропорционально площади передаваемого объекта недвижимости,  которая не может быть отчуждена или передана отдельно от права собственности на квартиру.</w:t>
      </w:r>
    </w:p>
    <w:p w14:paraId="3A0C8FEA" w14:textId="77777777" w:rsidR="00EF2A09" w:rsidRDefault="00EF2A09" w:rsidP="00F50010">
      <w:pPr>
        <w:spacing w:after="0" w:line="240" w:lineRule="auto"/>
        <w:jc w:val="both"/>
        <w:rPr>
          <w:rFonts w:ascii="Times New Roman" w:hAnsi="Times New Roman"/>
          <w:sz w:val="21"/>
          <w:szCs w:val="21"/>
        </w:rPr>
      </w:pPr>
    </w:p>
    <w:p w14:paraId="5169DBC9" w14:textId="77777777" w:rsidR="00BB56AC" w:rsidRPr="00095F57" w:rsidRDefault="00BB56AC" w:rsidP="00F50010">
      <w:pPr>
        <w:spacing w:after="0" w:line="240" w:lineRule="auto"/>
        <w:jc w:val="both"/>
        <w:rPr>
          <w:rFonts w:ascii="Times New Roman" w:hAnsi="Times New Roman"/>
          <w:sz w:val="21"/>
          <w:szCs w:val="21"/>
        </w:rPr>
      </w:pPr>
    </w:p>
    <w:p w14:paraId="7F6C3BCA" w14:textId="77777777" w:rsidR="00441FD9" w:rsidRPr="00095F57" w:rsidRDefault="00441FD9" w:rsidP="00441FD9">
      <w:pPr>
        <w:pStyle w:val="a3"/>
        <w:numPr>
          <w:ilvl w:val="0"/>
          <w:numId w:val="13"/>
        </w:numPr>
        <w:ind w:left="0" w:firstLine="567"/>
        <w:jc w:val="center"/>
        <w:rPr>
          <w:rFonts w:ascii="Times New Roman" w:hAnsi="Times New Roman"/>
          <w:b/>
          <w:sz w:val="21"/>
          <w:szCs w:val="21"/>
        </w:rPr>
      </w:pPr>
      <w:r w:rsidRPr="00095F57">
        <w:rPr>
          <w:rFonts w:ascii="Times New Roman" w:hAnsi="Times New Roman"/>
          <w:b/>
          <w:sz w:val="21"/>
          <w:szCs w:val="21"/>
        </w:rPr>
        <w:t>Обязательства Сторон</w:t>
      </w:r>
    </w:p>
    <w:p w14:paraId="763EA97E" w14:textId="77777777" w:rsidR="00441FD9" w:rsidRPr="00095F57" w:rsidRDefault="00441FD9" w:rsidP="00441FD9">
      <w:pPr>
        <w:pStyle w:val="a3"/>
        <w:numPr>
          <w:ilvl w:val="1"/>
          <w:numId w:val="13"/>
        </w:numPr>
        <w:ind w:left="0" w:firstLine="567"/>
        <w:jc w:val="both"/>
        <w:rPr>
          <w:rFonts w:ascii="Times New Roman" w:hAnsi="Times New Roman"/>
          <w:b/>
          <w:sz w:val="21"/>
          <w:szCs w:val="21"/>
          <w:u w:val="single"/>
        </w:rPr>
      </w:pPr>
      <w:r w:rsidRPr="00095F57">
        <w:rPr>
          <w:rFonts w:ascii="Times New Roman" w:hAnsi="Times New Roman"/>
          <w:b/>
          <w:sz w:val="21"/>
          <w:szCs w:val="21"/>
          <w:u w:val="single"/>
        </w:rPr>
        <w:t xml:space="preserve">Обязанности Участника долевого строительства: </w:t>
      </w:r>
    </w:p>
    <w:p w14:paraId="5CF9436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5.1.1. </w:t>
      </w:r>
      <w:r w:rsidRPr="00095F57">
        <w:rPr>
          <w:rFonts w:ascii="Times New Roman" w:hAnsi="Times New Roman"/>
          <w:sz w:val="21"/>
          <w:szCs w:val="21"/>
        </w:rPr>
        <w:t>Произвести оплату в объеме, сроки и порядке, указанные в настоящем Договоре.</w:t>
      </w:r>
    </w:p>
    <w:p w14:paraId="619ABCC6"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5.1.2.</w:t>
      </w:r>
      <w:r w:rsidRPr="00095F57">
        <w:rPr>
          <w:rFonts w:ascii="Times New Roman" w:hAnsi="Times New Roman"/>
          <w:sz w:val="21"/>
          <w:szCs w:val="21"/>
        </w:rPr>
        <w:t xml:space="preserve"> Оказывать Застройщику необходимое содействие в реализации инвестиционного проекта по вопросам, входящим в компетенцию Участника долевого строительства. </w:t>
      </w:r>
    </w:p>
    <w:p w14:paraId="0848DE4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5.1.3.</w:t>
      </w:r>
      <w:r w:rsidRPr="00095F57">
        <w:rPr>
          <w:rFonts w:ascii="Times New Roman" w:hAnsi="Times New Roman"/>
          <w:sz w:val="21"/>
          <w:szCs w:val="21"/>
        </w:rPr>
        <w:t xml:space="preserve"> Предоставить в орган, осуществляющий государственную регистрацию прав на недвижимое имущество и сделок с ним, полный пакет документов, необходимых для государственной регистрации Договора и дополнительного соглашения к нему, в том числе документ об оплате государственной пошлины. </w:t>
      </w:r>
    </w:p>
    <w:p w14:paraId="6E844EA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5.1.4.</w:t>
      </w:r>
      <w:r w:rsidRPr="00095F57">
        <w:rPr>
          <w:rFonts w:ascii="Times New Roman" w:hAnsi="Times New Roman"/>
          <w:sz w:val="21"/>
          <w:szCs w:val="21"/>
        </w:rPr>
        <w:t xml:space="preserve"> 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w:t>
      </w:r>
      <w:r w:rsidRPr="00095F57">
        <w:rPr>
          <w:rFonts w:ascii="Times New Roman" w:hAnsi="Times New Roman"/>
          <w:sz w:val="21"/>
          <w:szCs w:val="21"/>
        </w:rPr>
        <w:lastRenderedPageBreak/>
        <w:t>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p>
    <w:p w14:paraId="64C9C54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5.1.5.</w:t>
      </w:r>
      <w:r w:rsidRPr="00095F57">
        <w:rPr>
          <w:rFonts w:ascii="Times New Roman" w:hAnsi="Times New Roman"/>
          <w:sz w:val="21"/>
          <w:szCs w:val="21"/>
        </w:rPr>
        <w:t xml:space="preserve"> 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настоящего Договора. </w:t>
      </w:r>
    </w:p>
    <w:p w14:paraId="2BA28E50" w14:textId="77777777" w:rsidR="00441FD9" w:rsidRPr="00095F57" w:rsidRDefault="00441FD9" w:rsidP="00441FD9">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b/>
          <w:sz w:val="21"/>
          <w:szCs w:val="21"/>
        </w:rPr>
        <w:t>5.1.6.</w:t>
      </w:r>
      <w:r w:rsidRPr="00095F57">
        <w:rPr>
          <w:rFonts w:ascii="Times New Roman" w:hAnsi="Times New Roman" w:cs="Times New Roman"/>
          <w:sz w:val="21"/>
          <w:szCs w:val="21"/>
        </w:rPr>
        <w:t xml:space="preserve"> В течение 10-ти рабочих дней с  момента оформления права собственности, заключить договор с управляющей организацией, если иное не будет вытекать из решения общего собрания собственников (будущих собственников) квартир Объекта. Бремя содержания Объекта долевого строительства (включая обязанность по оплате коммунальных услуг и иных эксплуатационных расходов), а также  риски случайной гибели или случайного повреждения объекта переходят к участнику долевого строительства с момента подписания Сторонами Акта – приема-передачи либо в предусмотренном разделом 4 Договора случае - со дня составления Застройщиком одностороннего Акта приема-передачи. Тарифы  за  коммунальные, эксплуатационные  и  иные  услуги  на  содержание,  обслуживание,  ремонт  и  управление  общим имуществом  Дома,  Квартир/Квартиры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функции управления и эксплуатации Домом.</w:t>
      </w:r>
    </w:p>
    <w:p w14:paraId="163A522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5.1.7.</w:t>
      </w:r>
      <w:r w:rsidRPr="00095F57">
        <w:rPr>
          <w:rFonts w:ascii="Times New Roman" w:hAnsi="Times New Roman"/>
          <w:sz w:val="21"/>
          <w:szCs w:val="21"/>
        </w:rPr>
        <w:t xml:space="preserve"> Осуществить заселение Объекта долевого строительства не ранее исполнения своих обязательств по п.5.1.5.</w:t>
      </w:r>
    </w:p>
    <w:p w14:paraId="566E79C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5.1.8.</w:t>
      </w:r>
      <w:r w:rsidRPr="00095F57">
        <w:rPr>
          <w:rFonts w:ascii="Times New Roman" w:hAnsi="Times New Roman"/>
          <w:sz w:val="21"/>
          <w:szCs w:val="21"/>
        </w:rPr>
        <w:t xml:space="preserve"> В течение 2 (двух) календарных месяцев с момента подписания Акта приема-передачи (составления одностороннего Акта приема-передачи) Участник долевого строительства обязуется своими силами и за свой счет совершить все необходимые действия для государственной регистрации прав собственности Участника долевого строительства на Объект долевого строительства. </w:t>
      </w:r>
    </w:p>
    <w:p w14:paraId="6741EE4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5.1.9.</w:t>
      </w:r>
      <w:r w:rsidRPr="00095F57">
        <w:rPr>
          <w:rFonts w:ascii="Times New Roman" w:hAnsi="Times New Roman"/>
          <w:sz w:val="21"/>
          <w:szCs w:val="21"/>
        </w:rPr>
        <w:t xml:space="preserve"> Не осуществлять самостоятельно или с помощью третьих лиц переустройство/перепланировку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 </w:t>
      </w:r>
    </w:p>
    <w:p w14:paraId="675EFBB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Не осуществлять переустройство архитектурного облика и Объекта долевого строительства, в том числе и после получения права собственности на Объект долевого строительства. </w:t>
      </w:r>
    </w:p>
    <w:p w14:paraId="41EBD18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Под переустройством согласно настоящему пункту Договора Стороны также понимают осуществление мероприятий, влияющих на архитектурный облик Объекта (в т.ч. превращение лоджий в эркеры, установка кондиционеров, решеток, остеклений, изменение конфигураций или цветового решения оконных рам или окон). </w:t>
      </w:r>
    </w:p>
    <w:p w14:paraId="0ED31D44"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5.1.10.</w:t>
      </w:r>
      <w:r w:rsidRPr="00095F57">
        <w:rPr>
          <w:rFonts w:ascii="Times New Roman" w:hAnsi="Times New Roman"/>
          <w:sz w:val="21"/>
          <w:szCs w:val="21"/>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 </w:t>
      </w:r>
    </w:p>
    <w:p w14:paraId="541663A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5.1.11.</w:t>
      </w:r>
      <w:r w:rsidRPr="00095F57">
        <w:rPr>
          <w:rFonts w:ascii="Times New Roman" w:hAnsi="Times New Roman"/>
          <w:sz w:val="21"/>
          <w:szCs w:val="21"/>
        </w:rPr>
        <w:t xml:space="preserve"> 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 </w:t>
      </w:r>
    </w:p>
    <w:p w14:paraId="79FA3FC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5.1.12.</w:t>
      </w:r>
      <w:r w:rsidRPr="00095F57">
        <w:rPr>
          <w:rFonts w:ascii="Times New Roman" w:hAnsi="Times New Roman"/>
          <w:sz w:val="21"/>
          <w:szCs w:val="21"/>
        </w:rPr>
        <w:t xml:space="preserve"> В случае изменения паспортных данных, места регистрации, контактного телефона или адреса для направления уведомлений и корреспонденции, письменно уведомить об этом Застройщика в течение 5 (пяти) дней с момента наступления соответствующего обстоятельства. Риск наступления неблагоприятных последствий, а также убытки, возникшие в связи с не уведомлением Застройщика, несет Участник долевого строительства.</w:t>
      </w:r>
    </w:p>
    <w:p w14:paraId="106EB3E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5.1.13.</w:t>
      </w:r>
      <w:r w:rsidRPr="00095F57">
        <w:rPr>
          <w:rFonts w:ascii="Times New Roman" w:hAnsi="Times New Roman"/>
          <w:sz w:val="21"/>
          <w:szCs w:val="21"/>
        </w:rPr>
        <w:t xml:space="preserve"> Обязуется выполнить все свои обязательства, указанные в иных разделах Договора. </w:t>
      </w:r>
    </w:p>
    <w:p w14:paraId="01F783E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5.1.14.</w:t>
      </w:r>
      <w:r w:rsidRPr="00095F57">
        <w:rPr>
          <w:rFonts w:ascii="Times New Roman" w:hAnsi="Times New Roman"/>
          <w:sz w:val="21"/>
          <w:szCs w:val="21"/>
        </w:rPr>
        <w:t xml:space="preserve"> При расторжении настоящего Договора по инициативе Участника долевого строительства либо по соглашению Сторон Участник долевого строительства обязуется в срок не позднее 10 (десяти) рабочих дней с даты расторжения Договора совершить необходимые и достаточные действия, направленные на государственную регистрацию такого расторжения либо выдать Застройщику нотариально удостоверенную доверенность на совершение указанных действий. </w:t>
      </w:r>
    </w:p>
    <w:p w14:paraId="0F8BDB22"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5.1.15</w:t>
      </w:r>
      <w:r w:rsidRPr="00095F57">
        <w:rPr>
          <w:rFonts w:ascii="Times New Roman" w:hAnsi="Times New Roman"/>
          <w:sz w:val="21"/>
          <w:szCs w:val="21"/>
        </w:rPr>
        <w:t xml:space="preserve"> С даты подписания акта приема-передачи Квартиры, оплачивать услуги по содержанию и ремонту Квартиры и пропорционально своей доле в праве общей долевой собственности на общедомовое имущество в жилом доме оплачивать все расходы по коммунальным и другим эксплуатационным услугам, в том числе водо-, тепло-, газо-, электроснабжению, канализации, нести ответственность за сохранность, риск случайной гибели или случайного повреждения Объекта долевого строительства, обеспечивать надлежащее санитарное и техническое состояние Объекта долевого строительства, нести расходы по оплате за услуги и работы по управлению имуществом Жилого дома, вывоза твердых бытовых отходов, уборки жилого дома, капитальному ремонту общего имущества и других необходимых расходов, связанных с эксплуатацией имущества и обеспечением функционирования Объекта долевого строительства в соответствии с его назначениями т.п.</w:t>
      </w:r>
    </w:p>
    <w:p w14:paraId="03627343" w14:textId="77777777" w:rsidR="00441FD9" w:rsidRPr="00095F57" w:rsidRDefault="00441FD9" w:rsidP="00441FD9">
      <w:pPr>
        <w:spacing w:after="0" w:line="240" w:lineRule="auto"/>
        <w:ind w:firstLine="567"/>
        <w:jc w:val="both"/>
        <w:rPr>
          <w:rFonts w:ascii="Times New Roman" w:hAnsi="Times New Roman"/>
          <w:iCs/>
          <w:sz w:val="21"/>
          <w:szCs w:val="21"/>
        </w:rPr>
      </w:pPr>
      <w:r w:rsidRPr="00095F57">
        <w:rPr>
          <w:rFonts w:ascii="Times New Roman" w:hAnsi="Times New Roman"/>
          <w:b/>
          <w:iCs/>
          <w:sz w:val="21"/>
          <w:szCs w:val="21"/>
        </w:rPr>
        <w:lastRenderedPageBreak/>
        <w:t>5.1.16</w:t>
      </w:r>
      <w:r w:rsidRPr="00095F57">
        <w:rPr>
          <w:rFonts w:ascii="Times New Roman" w:hAnsi="Times New Roman"/>
          <w:iCs/>
          <w:sz w:val="21"/>
          <w:szCs w:val="21"/>
        </w:rPr>
        <w:t xml:space="preserve"> Участник долевого строительства извещен Застройщиком и соглашается с правом Застройщика расторгнуть временные договоры тепло-, водо- и энергоснабжения вновь построенного многоквартирного дома в случае отсутствия решения участников долевого строительства по вопросу  выбора эксплуатирующей организации. </w:t>
      </w:r>
    </w:p>
    <w:p w14:paraId="7465B1FA" w14:textId="3B7DC2A9" w:rsidR="00441FD9" w:rsidRPr="00095F57" w:rsidRDefault="00441FD9" w:rsidP="00BF10C4">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b/>
          <w:sz w:val="21"/>
          <w:szCs w:val="21"/>
        </w:rPr>
        <w:t>5.1.17</w:t>
      </w:r>
      <w:r w:rsidRPr="00095F57">
        <w:rPr>
          <w:rFonts w:ascii="Times New Roman" w:hAnsi="Times New Roman" w:cs="Times New Roman"/>
          <w:sz w:val="21"/>
          <w:szCs w:val="21"/>
        </w:rPr>
        <w:t xml:space="preserve"> В соответствии с действующим законодательством собственникам помещений принадлежат на праве общей долевой  собственности помещения  в  данном  доме, не  являющиеся  частями квартир и предназначенные  для  обслуживания  более  одного  помещения  (общедомовое  имущество),  а так же инженерные коммуникации и наружные внутриплощадочные сети к вновь построенному дому, в  связи  с  чем Участник долевого строительства участвует в расходах на  содержание общедомового  имущества, инженерных коммуникаций и наружных внутриплощадочных сетей к вновь построенному, соразмерно своей доле в праве общей </w:t>
      </w:r>
      <w:r w:rsidR="00BF10C4">
        <w:rPr>
          <w:rFonts w:ascii="Times New Roman" w:hAnsi="Times New Roman" w:cs="Times New Roman"/>
          <w:sz w:val="21"/>
          <w:szCs w:val="21"/>
        </w:rPr>
        <w:t>собственности на это имущество.</w:t>
      </w:r>
    </w:p>
    <w:p w14:paraId="0EFD8EC0" w14:textId="77777777" w:rsidR="0009399E" w:rsidRDefault="0009399E" w:rsidP="00441FD9">
      <w:pPr>
        <w:pStyle w:val="a3"/>
        <w:ind w:firstLine="567"/>
        <w:jc w:val="both"/>
        <w:rPr>
          <w:rFonts w:ascii="Times New Roman" w:hAnsi="Times New Roman"/>
          <w:b/>
          <w:sz w:val="21"/>
          <w:szCs w:val="21"/>
          <w:u w:val="single"/>
        </w:rPr>
      </w:pPr>
    </w:p>
    <w:p w14:paraId="7C69C06C" w14:textId="5A1266C6" w:rsidR="00441FD9" w:rsidRPr="00095F57" w:rsidRDefault="00441FD9" w:rsidP="00441FD9">
      <w:pPr>
        <w:pStyle w:val="a3"/>
        <w:ind w:firstLine="567"/>
        <w:jc w:val="both"/>
        <w:rPr>
          <w:rFonts w:ascii="Times New Roman" w:hAnsi="Times New Roman"/>
          <w:b/>
          <w:sz w:val="21"/>
          <w:szCs w:val="21"/>
          <w:u w:val="single"/>
        </w:rPr>
      </w:pPr>
      <w:r w:rsidRPr="00095F57">
        <w:rPr>
          <w:rFonts w:ascii="Times New Roman" w:hAnsi="Times New Roman"/>
          <w:b/>
          <w:sz w:val="21"/>
          <w:szCs w:val="21"/>
          <w:u w:val="single"/>
        </w:rPr>
        <w:t xml:space="preserve">5.2. Права Участника долевого строительства: </w:t>
      </w:r>
    </w:p>
    <w:p w14:paraId="0007F22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5.2.1.</w:t>
      </w:r>
      <w:r w:rsidRPr="00095F57">
        <w:rPr>
          <w:rFonts w:ascii="Times New Roman" w:hAnsi="Times New Roman"/>
          <w:sz w:val="21"/>
          <w:szCs w:val="21"/>
        </w:rPr>
        <w:t xml:space="preserve">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4BE0E8C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5.2.2.</w:t>
      </w:r>
      <w:r w:rsidRPr="00095F57">
        <w:rPr>
          <w:rFonts w:ascii="Times New Roman" w:hAnsi="Times New Roman"/>
          <w:sz w:val="21"/>
          <w:szCs w:val="21"/>
        </w:rPr>
        <w:t xml:space="preserve"> Уступить свои права и обязанности по настоящему Договору третьим лицам при условии письменного согласования с Застройщиком соглашения об уступке, предоставления одного экземпляра такого соглашения Застройщику и с момента государственной регистрации Договора и полного выполнения Участником долевого строительства обязательств по внесению цены Договора,  согласно разделу 3 Договора до момента подписания Сторонами акта приема-передачи или иного документа о передаче Объекта долевого строительства.</w:t>
      </w:r>
    </w:p>
    <w:p w14:paraId="07B6279E" w14:textId="704E66CF" w:rsidR="00441FD9" w:rsidRPr="00095F57" w:rsidRDefault="00441FD9" w:rsidP="00BF10C4">
      <w:pPr>
        <w:pStyle w:val="a3"/>
        <w:ind w:firstLine="567"/>
        <w:jc w:val="both"/>
        <w:rPr>
          <w:rFonts w:ascii="Times New Roman" w:hAnsi="Times New Roman"/>
          <w:sz w:val="21"/>
          <w:szCs w:val="21"/>
        </w:rPr>
      </w:pPr>
      <w:r w:rsidRPr="00095F57">
        <w:rPr>
          <w:rFonts w:ascii="Times New Roman" w:hAnsi="Times New Roman"/>
          <w:b/>
          <w:sz w:val="21"/>
          <w:szCs w:val="21"/>
        </w:rPr>
        <w:t>5.2.3.</w:t>
      </w:r>
      <w:r w:rsidRPr="00095F57">
        <w:rPr>
          <w:rFonts w:ascii="Times New Roman" w:hAnsi="Times New Roman"/>
          <w:sz w:val="21"/>
          <w:szCs w:val="21"/>
        </w:rPr>
        <w:t xml:space="preserve">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w:t>
      </w:r>
      <w:r w:rsidR="00BF10C4">
        <w:rPr>
          <w:rFonts w:ascii="Times New Roman" w:hAnsi="Times New Roman"/>
          <w:sz w:val="21"/>
          <w:szCs w:val="21"/>
        </w:rPr>
        <w:t xml:space="preserve">тником долевого строительства. </w:t>
      </w:r>
    </w:p>
    <w:p w14:paraId="0D934CE1" w14:textId="77777777" w:rsidR="0009399E" w:rsidRDefault="0009399E" w:rsidP="00441FD9">
      <w:pPr>
        <w:pStyle w:val="a3"/>
        <w:ind w:firstLine="567"/>
        <w:jc w:val="both"/>
        <w:rPr>
          <w:rFonts w:ascii="Times New Roman" w:hAnsi="Times New Roman"/>
          <w:b/>
          <w:sz w:val="21"/>
          <w:szCs w:val="21"/>
        </w:rPr>
      </w:pPr>
    </w:p>
    <w:p w14:paraId="721A9B15" w14:textId="305A26E8" w:rsidR="00441FD9" w:rsidRPr="00095F57" w:rsidRDefault="00441FD9" w:rsidP="00441FD9">
      <w:pPr>
        <w:pStyle w:val="a3"/>
        <w:ind w:firstLine="567"/>
        <w:jc w:val="both"/>
        <w:rPr>
          <w:rFonts w:ascii="Times New Roman" w:hAnsi="Times New Roman"/>
          <w:b/>
          <w:sz w:val="21"/>
          <w:szCs w:val="21"/>
          <w:u w:val="single"/>
        </w:rPr>
      </w:pPr>
      <w:r w:rsidRPr="00095F57">
        <w:rPr>
          <w:rFonts w:ascii="Times New Roman" w:hAnsi="Times New Roman"/>
          <w:b/>
          <w:sz w:val="21"/>
          <w:szCs w:val="21"/>
        </w:rPr>
        <w:t>5.3.</w:t>
      </w:r>
      <w:r w:rsidRPr="00095F57">
        <w:rPr>
          <w:rFonts w:ascii="Times New Roman" w:hAnsi="Times New Roman"/>
          <w:sz w:val="21"/>
          <w:szCs w:val="21"/>
        </w:rPr>
        <w:t xml:space="preserve"> </w:t>
      </w:r>
      <w:r w:rsidRPr="00095F57">
        <w:rPr>
          <w:rFonts w:ascii="Times New Roman" w:hAnsi="Times New Roman"/>
          <w:b/>
          <w:sz w:val="21"/>
          <w:szCs w:val="21"/>
          <w:u w:val="single"/>
        </w:rPr>
        <w:t xml:space="preserve">Обязанности Застройщика: </w:t>
      </w:r>
    </w:p>
    <w:p w14:paraId="01BC67CC"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5.3.1.</w:t>
      </w:r>
      <w:r w:rsidRPr="00095F57">
        <w:rPr>
          <w:rFonts w:ascii="Times New Roman" w:hAnsi="Times New Roman"/>
          <w:sz w:val="21"/>
          <w:szCs w:val="21"/>
        </w:rPr>
        <w:t xml:space="preserve">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33E6B7A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Одновременно с передачей Объекта долевого строительства по акту приема-передачи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w:t>
      </w:r>
    </w:p>
    <w:p w14:paraId="351F700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5.3.2. </w:t>
      </w:r>
      <w:r w:rsidRPr="00095F57">
        <w:rPr>
          <w:rFonts w:ascii="Times New Roman" w:hAnsi="Times New Roman"/>
          <w:sz w:val="21"/>
          <w:szCs w:val="21"/>
        </w:rPr>
        <w:t xml:space="preserve">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отнесенных к нормативным. </w:t>
      </w:r>
    </w:p>
    <w:p w14:paraId="1218E960" w14:textId="77777777" w:rsidR="00441FD9" w:rsidRPr="00130375"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5.3.3.</w:t>
      </w:r>
      <w:r w:rsidRPr="00095F57">
        <w:rPr>
          <w:rFonts w:ascii="Times New Roman" w:hAnsi="Times New Roman"/>
          <w:sz w:val="21"/>
          <w:szCs w:val="21"/>
        </w:rPr>
        <w:t xml:space="preserve"> Предоставить Участнику долевого </w:t>
      </w:r>
      <w:r w:rsidRPr="00130375">
        <w:rPr>
          <w:rFonts w:ascii="Times New Roman" w:hAnsi="Times New Roman"/>
          <w:sz w:val="21"/>
          <w:szCs w:val="21"/>
        </w:rPr>
        <w:t xml:space="preserve">строительства по его требованию информацию о Застройщике, проекте строительства Объекта, ходе строительства Объекта и о ходе исполнения обязательства перед Участником долевого строительства. </w:t>
      </w:r>
    </w:p>
    <w:p w14:paraId="60BDC9E3" w14:textId="77777777" w:rsidR="00441FD9" w:rsidRPr="00130375" w:rsidRDefault="00441FD9" w:rsidP="00441FD9">
      <w:pPr>
        <w:pStyle w:val="a3"/>
        <w:ind w:firstLine="567"/>
        <w:jc w:val="both"/>
        <w:rPr>
          <w:rFonts w:ascii="Times New Roman" w:hAnsi="Times New Roman"/>
          <w:sz w:val="21"/>
          <w:szCs w:val="21"/>
        </w:rPr>
      </w:pPr>
      <w:r w:rsidRPr="00130375">
        <w:rPr>
          <w:rFonts w:ascii="Times New Roman" w:hAnsi="Times New Roman"/>
          <w:b/>
          <w:sz w:val="21"/>
          <w:szCs w:val="21"/>
        </w:rPr>
        <w:t>5.3.4.</w:t>
      </w:r>
      <w:r w:rsidRPr="00130375">
        <w:rPr>
          <w:rFonts w:ascii="Times New Roman" w:hAnsi="Times New Roman"/>
          <w:sz w:val="21"/>
          <w:szCs w:val="21"/>
        </w:rPr>
        <w:t xml:space="preserve"> В случае изменения адреса или других реквизитов в десятидневный срок разместить информацию в сети Интернет на официальном сайте Застройщика </w:t>
      </w:r>
      <w:r w:rsidRPr="00130375">
        <w:rPr>
          <w:rFonts w:ascii="Times New Roman" w:hAnsi="Times New Roman"/>
          <w:sz w:val="21"/>
          <w:szCs w:val="21"/>
          <w:lang w:val="en-US"/>
        </w:rPr>
        <w:t>www</w:t>
      </w:r>
      <w:r w:rsidRPr="00130375">
        <w:rPr>
          <w:rFonts w:ascii="Times New Roman" w:hAnsi="Times New Roman"/>
          <w:sz w:val="21"/>
          <w:szCs w:val="21"/>
        </w:rPr>
        <w:t>.</w:t>
      </w:r>
      <w:r w:rsidRPr="00130375">
        <w:rPr>
          <w:rFonts w:ascii="Times New Roman" w:hAnsi="Times New Roman"/>
          <w:sz w:val="21"/>
          <w:szCs w:val="21"/>
          <w:lang w:val="en-US"/>
        </w:rPr>
        <w:t>rs</w:t>
      </w:r>
      <w:r w:rsidRPr="00130375">
        <w:rPr>
          <w:rFonts w:ascii="Times New Roman" w:hAnsi="Times New Roman"/>
          <w:sz w:val="21"/>
          <w:szCs w:val="21"/>
        </w:rPr>
        <w:t>76.</w:t>
      </w:r>
      <w:r w:rsidRPr="00130375">
        <w:rPr>
          <w:rFonts w:ascii="Times New Roman" w:hAnsi="Times New Roman"/>
          <w:sz w:val="21"/>
          <w:szCs w:val="21"/>
          <w:lang w:val="en-US"/>
        </w:rPr>
        <w:t>ru</w:t>
      </w:r>
    </w:p>
    <w:p w14:paraId="6BF6E447" w14:textId="77777777" w:rsidR="00441FD9" w:rsidRPr="00095F57" w:rsidRDefault="00441FD9" w:rsidP="00441FD9">
      <w:pPr>
        <w:pStyle w:val="a3"/>
        <w:ind w:firstLine="567"/>
        <w:jc w:val="both"/>
        <w:rPr>
          <w:rFonts w:ascii="Times New Roman" w:hAnsi="Times New Roman"/>
          <w:sz w:val="21"/>
          <w:szCs w:val="21"/>
        </w:rPr>
      </w:pPr>
      <w:r w:rsidRPr="00130375">
        <w:rPr>
          <w:rFonts w:ascii="Times New Roman" w:hAnsi="Times New Roman"/>
          <w:b/>
          <w:sz w:val="21"/>
          <w:szCs w:val="21"/>
        </w:rPr>
        <w:t>5.3.5.</w:t>
      </w:r>
      <w:r w:rsidRPr="00130375">
        <w:rPr>
          <w:rFonts w:ascii="Times New Roman" w:hAnsi="Times New Roman"/>
          <w:sz w:val="21"/>
          <w:szCs w:val="21"/>
        </w:rPr>
        <w:t xml:space="preserve"> 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w:t>
      </w:r>
      <w:r w:rsidRPr="00095F57">
        <w:rPr>
          <w:rFonts w:ascii="Times New Roman" w:hAnsi="Times New Roman"/>
          <w:sz w:val="21"/>
          <w:szCs w:val="21"/>
        </w:rPr>
        <w:t xml:space="preserve"> информации в сети Интернет. </w:t>
      </w:r>
    </w:p>
    <w:p w14:paraId="79A0575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5.3.6. </w:t>
      </w:r>
      <w:r w:rsidRPr="00095F57">
        <w:rPr>
          <w:rFonts w:ascii="Times New Roman" w:hAnsi="Times New Roman"/>
          <w:sz w:val="21"/>
          <w:szCs w:val="21"/>
        </w:rPr>
        <w:t>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1742FBC6"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5.3.7.</w:t>
      </w:r>
      <w:r w:rsidRPr="00095F57">
        <w:rPr>
          <w:rFonts w:ascii="Times New Roman" w:hAnsi="Times New Roman"/>
          <w:sz w:val="21"/>
          <w:szCs w:val="21"/>
        </w:rPr>
        <w:t xml:space="preserve"> Выполнять иные свои обязанности, возникающие как на основании Договора и иных сделок, так и в силу требований правовых актов. </w:t>
      </w:r>
    </w:p>
    <w:p w14:paraId="7FC18EB4"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5.3.8.</w:t>
      </w:r>
      <w:r w:rsidRPr="00095F57">
        <w:rPr>
          <w:rFonts w:ascii="Times New Roman" w:hAnsi="Times New Roman"/>
          <w:sz w:val="21"/>
          <w:szCs w:val="21"/>
        </w:rPr>
        <w:t xml:space="preserve"> Письменно </w:t>
      </w:r>
      <w:r w:rsidR="00987F80" w:rsidRPr="00095F57">
        <w:rPr>
          <w:rFonts w:ascii="Times New Roman" w:hAnsi="Times New Roman"/>
          <w:sz w:val="21"/>
          <w:szCs w:val="21"/>
        </w:rPr>
        <w:t xml:space="preserve">или лично под расписку, </w:t>
      </w:r>
      <w:r w:rsidRPr="00095F57">
        <w:rPr>
          <w:rFonts w:ascii="Times New Roman" w:hAnsi="Times New Roman"/>
          <w:sz w:val="21"/>
          <w:szCs w:val="21"/>
        </w:rPr>
        <w:t xml:space="preserve">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 </w:t>
      </w:r>
    </w:p>
    <w:p w14:paraId="3F8C7CF0"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5.3.9. </w:t>
      </w:r>
      <w:r w:rsidRPr="00095F57">
        <w:rPr>
          <w:rFonts w:ascii="Times New Roman" w:hAnsi="Times New Roman"/>
          <w:sz w:val="21"/>
          <w:szCs w:val="21"/>
        </w:rPr>
        <w:t xml:space="preserve">Обязательства Застройщика по настоящему Договору считаются исполненными с момента подписания сторонами акта приема-передачи Объекта долевого строительства или подписания Застройщиком одностороннего акта о передаче Объекта долевого строительства. </w:t>
      </w:r>
    </w:p>
    <w:p w14:paraId="0BA1CC3F"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5.3.10.</w:t>
      </w:r>
      <w:r w:rsidRPr="00095F57">
        <w:rPr>
          <w:rFonts w:ascii="Times New Roman" w:hAnsi="Times New Roman"/>
          <w:sz w:val="21"/>
          <w:szCs w:val="21"/>
        </w:rPr>
        <w:t xml:space="preserve"> В случае если строительство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Квартиры. Изменение предусмотренного  Договором срока передачи </w:t>
      </w:r>
      <w:r w:rsidRPr="00095F57">
        <w:rPr>
          <w:rFonts w:ascii="Times New Roman" w:hAnsi="Times New Roman"/>
          <w:sz w:val="21"/>
          <w:szCs w:val="21"/>
        </w:rPr>
        <w:lastRenderedPageBreak/>
        <w:t>Застройщиком Квартиры Участнику долевого строительства оформляется Дополнительным соглашением.</w:t>
      </w:r>
    </w:p>
    <w:p w14:paraId="5925442F"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5.3.11.</w:t>
      </w:r>
      <w:r w:rsidRPr="00095F57">
        <w:rPr>
          <w:rFonts w:ascii="Times New Roman" w:hAnsi="Times New Roman"/>
          <w:sz w:val="21"/>
          <w:szCs w:val="21"/>
        </w:rPr>
        <w:t xml:space="preserve"> Застройщик  обязуется  уведомить  Участника  долевого  строительства  о выборе управляющей компании, осуществляющей  эксплуатацию Жилого дома в  целях  своевременного  перевода  инженерных  систем многоквартирного  дома  в  режим  постоянной  эксплуатации,  а  также  в  целях  обеспечения нормальной  постоянной  эксплуатации  многоквартирного  дома  после  его  заселения,  за 30 календарных дней до ввода жилого дома в эксплуатацию. Выбранная управляющая компания будет действовать с момента подписания договора на управление многоквартирным домом между Застройщиком и вышеуказанной управляющей компанией и до заключения договора управления многоквартирным домом между органом местного самоуправления и Управляющей организацией, отобранной по результатам открытого конкурса, проведенного соответствующим органом местного самоуправления или до принятия соответствующего решения собственниками помещений многоквартирного дома.</w:t>
      </w:r>
    </w:p>
    <w:p w14:paraId="2302D752" w14:textId="29BFFEAB" w:rsidR="00441FD9" w:rsidRPr="00095F57" w:rsidRDefault="00441FD9" w:rsidP="00BF10C4">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5.3.12.</w:t>
      </w:r>
      <w:r w:rsidRPr="00095F57">
        <w:rPr>
          <w:rFonts w:ascii="Times New Roman" w:hAnsi="Times New Roman"/>
          <w:sz w:val="21"/>
          <w:szCs w:val="21"/>
        </w:rPr>
        <w:t xml:space="preserve"> Вносить  в  проект Жилого  дома  и  (или)  Квартиры  незначительные  архитектурные,  структурные изменения,  отвечающие нормам, требованиям  и правилам многоэтажного строительства, а  также  заменять  строительные  материалы  или  оборудование,  указанные  в  проектной документации,  на  эквивалентные  по  качеству  строительные  материалы  или  оборудование,  не ухудшающие качественные и количественные показатели объекта долевого строительства, при условии, что по завершении строительства Жилой дом в целом и Квартиры, в частности, будут отвечать требованиям п</w:t>
      </w:r>
      <w:r w:rsidR="00BF10C4">
        <w:rPr>
          <w:rFonts w:ascii="Times New Roman" w:hAnsi="Times New Roman"/>
          <w:sz w:val="21"/>
          <w:szCs w:val="21"/>
        </w:rPr>
        <w:t>роектной документации.</w:t>
      </w:r>
    </w:p>
    <w:p w14:paraId="7AD5D7CE" w14:textId="77777777" w:rsidR="0009399E" w:rsidRDefault="0009399E" w:rsidP="00441FD9">
      <w:pPr>
        <w:pStyle w:val="a3"/>
        <w:ind w:firstLine="567"/>
        <w:jc w:val="both"/>
        <w:rPr>
          <w:rFonts w:ascii="Times New Roman" w:hAnsi="Times New Roman"/>
          <w:b/>
          <w:sz w:val="21"/>
          <w:szCs w:val="21"/>
        </w:rPr>
      </w:pPr>
    </w:p>
    <w:p w14:paraId="3F0B1FC2" w14:textId="66F908DC" w:rsidR="00441FD9" w:rsidRPr="00095F57" w:rsidRDefault="00441FD9" w:rsidP="00441FD9">
      <w:pPr>
        <w:pStyle w:val="a3"/>
        <w:ind w:firstLine="567"/>
        <w:jc w:val="both"/>
        <w:rPr>
          <w:rFonts w:ascii="Times New Roman" w:hAnsi="Times New Roman"/>
          <w:b/>
          <w:sz w:val="21"/>
          <w:szCs w:val="21"/>
          <w:u w:val="single"/>
        </w:rPr>
      </w:pPr>
      <w:r w:rsidRPr="00095F57">
        <w:rPr>
          <w:rFonts w:ascii="Times New Roman" w:hAnsi="Times New Roman"/>
          <w:b/>
          <w:sz w:val="21"/>
          <w:szCs w:val="21"/>
        </w:rPr>
        <w:t>5.4.</w:t>
      </w:r>
      <w:r w:rsidRPr="00095F57">
        <w:rPr>
          <w:rFonts w:ascii="Times New Roman" w:hAnsi="Times New Roman"/>
          <w:sz w:val="21"/>
          <w:szCs w:val="21"/>
        </w:rPr>
        <w:t xml:space="preserve"> </w:t>
      </w:r>
      <w:r w:rsidRPr="00095F57">
        <w:rPr>
          <w:rFonts w:ascii="Times New Roman" w:hAnsi="Times New Roman"/>
          <w:b/>
          <w:sz w:val="21"/>
          <w:szCs w:val="21"/>
          <w:u w:val="single"/>
        </w:rPr>
        <w:t xml:space="preserve">Права Застройщика: </w:t>
      </w:r>
    </w:p>
    <w:p w14:paraId="28CE2D7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5.4.1.</w:t>
      </w:r>
      <w:r w:rsidRPr="00095F57">
        <w:rPr>
          <w:rFonts w:ascii="Times New Roman" w:hAnsi="Times New Roman"/>
          <w:sz w:val="21"/>
          <w:szCs w:val="21"/>
        </w:rPr>
        <w:t xml:space="preserve"> Застройщик вправе не осуществлять передачу объекта долевого строительства Участнику долевого строительства до момента выполнения Участником долевого строительства своих обязательств согласно п.3.2., 3.3. и 3.4. Договора.</w:t>
      </w:r>
    </w:p>
    <w:p w14:paraId="08B22B56" w14:textId="77777777" w:rsidR="001368EC" w:rsidRPr="00095F57" w:rsidRDefault="00441FD9" w:rsidP="00716106">
      <w:pPr>
        <w:pStyle w:val="a3"/>
        <w:ind w:firstLine="567"/>
        <w:jc w:val="both"/>
        <w:rPr>
          <w:rFonts w:ascii="Times New Roman" w:hAnsi="Times New Roman"/>
          <w:b/>
          <w:sz w:val="21"/>
          <w:szCs w:val="21"/>
          <w:u w:val="single"/>
        </w:rPr>
      </w:pPr>
      <w:r w:rsidRPr="00095F57">
        <w:rPr>
          <w:rFonts w:ascii="Times New Roman" w:hAnsi="Times New Roman"/>
          <w:b/>
          <w:sz w:val="21"/>
          <w:szCs w:val="21"/>
        </w:rPr>
        <w:t>5.4.2.</w:t>
      </w:r>
      <w:r w:rsidRPr="00095F57">
        <w:rPr>
          <w:rFonts w:ascii="Times New Roman" w:hAnsi="Times New Roman"/>
          <w:sz w:val="21"/>
          <w:szCs w:val="21"/>
        </w:rPr>
        <w:t xml:space="preserve"> При уклонении Участника долевого строительства от принятия Объекта долевого строительства в срок, предусмотренный п.4.4.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в порядке, предусмотренном п.4.6. настоящего Договора.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3F70156F" w14:textId="50AB2882" w:rsidR="00095F57" w:rsidRPr="00095F57" w:rsidRDefault="00095F57" w:rsidP="00441FD9">
      <w:pPr>
        <w:tabs>
          <w:tab w:val="left" w:pos="2265"/>
          <w:tab w:val="center" w:pos="4465"/>
        </w:tabs>
        <w:spacing w:after="0" w:line="240" w:lineRule="auto"/>
        <w:rPr>
          <w:rFonts w:ascii="Times New Roman" w:hAnsi="Times New Roman"/>
          <w:b/>
          <w:sz w:val="21"/>
          <w:szCs w:val="21"/>
        </w:rPr>
      </w:pPr>
    </w:p>
    <w:p w14:paraId="307A9B1D" w14:textId="77777777" w:rsidR="00441FD9" w:rsidRPr="00095F57" w:rsidRDefault="00441FD9" w:rsidP="00441FD9">
      <w:pPr>
        <w:tabs>
          <w:tab w:val="left" w:pos="2265"/>
          <w:tab w:val="center" w:pos="4465"/>
        </w:tabs>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6. Гарантии качества.</w:t>
      </w:r>
    </w:p>
    <w:p w14:paraId="6A9D7E9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6.1.</w:t>
      </w:r>
      <w:r w:rsidRPr="00095F57">
        <w:rPr>
          <w:rFonts w:ascii="Times New Roman" w:hAnsi="Times New Roman"/>
          <w:sz w:val="21"/>
          <w:szCs w:val="21"/>
        </w:rPr>
        <w:t xml:space="preserve">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как обязательным, так и иным техническим условиям, если таковые разработаны Застройщиком, а также   условиям настоящего Договора.</w:t>
      </w:r>
    </w:p>
    <w:p w14:paraId="370EB655"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6.2.</w:t>
      </w:r>
      <w:r w:rsidRPr="00095F57">
        <w:rPr>
          <w:rFonts w:ascii="Times New Roman" w:hAnsi="Times New Roman"/>
          <w:sz w:val="21"/>
          <w:szCs w:val="21"/>
        </w:rPr>
        <w:t xml:space="preserve">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 Участник долевого строительства в первую очередь  требует от Застройщика безвозмездного устранения недостатков в согласованные Сторонами разумные сроки, с учетом объема и сложности выявленных недостатков, а также сезонности их устранения, и зафиксированных в совместно составленном Акте о выявленных недостатках. В случае не выполнения Застройщиком в согласованные сроки указанного требования, Участник долевого строительства вправе предъявить к нему иные требования, предусмотренные  пп.2 и 3 части 2 ст.7 ФЗ № 214 от 31.12.2004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этом Стороны договорились, что Участник долевого строительства не вправе требовать соразмерного уменьшения цены Объекта долевого строительства или возмещения своих расходов по устранению недостатков.</w:t>
      </w:r>
    </w:p>
    <w:p w14:paraId="4A75B34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w:t>
      </w:r>
    </w:p>
    <w:p w14:paraId="206C2AF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несоответствия эксплуатационных характеристик Объекта/Объекта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w:t>
      </w:r>
    </w:p>
    <w:p w14:paraId="70B96D6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w:t>
      </w:r>
      <w:r w:rsidRPr="00095F57">
        <w:rPr>
          <w:rFonts w:ascii="Times New Roman" w:hAnsi="Times New Roman"/>
          <w:sz w:val="21"/>
          <w:szCs w:val="21"/>
        </w:rPr>
        <w:lastRenderedPageBreak/>
        <w:t>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несветопрозрачных ограждающих конструкций и препятствующую накоплению излишней влаги в конструкциях жилого дома;</w:t>
      </w:r>
    </w:p>
    <w:p w14:paraId="14A78F5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7B32E4F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6.3.</w:t>
      </w:r>
      <w:r w:rsidRPr="00095F57">
        <w:rPr>
          <w:rFonts w:ascii="Times New Roman" w:hAnsi="Times New Roman"/>
          <w:sz w:val="21"/>
          <w:szCs w:val="21"/>
        </w:rPr>
        <w:t xml:space="preserve"> Гарантийный срок для Объекта долевого строительства составляет 5 (Пять) лет с даты ввода Объекта долевого участия в строительстве в эксплуатацию. При этом:</w:t>
      </w:r>
    </w:p>
    <w:p w14:paraId="6A874BFF" w14:textId="4F4B4724"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Объекта долевого строительства.</w:t>
      </w:r>
    </w:p>
    <w:p w14:paraId="637B552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Гарантийный срок оборудования, не являющегося инженерным или технологическим, материалов и комплектующих, на которые гарантийный срок установлен изготовителем, соответствует гарантийному сроку изготовителя.</w:t>
      </w:r>
    </w:p>
    <w:p w14:paraId="6640755A" w14:textId="43300C16" w:rsidR="00441FD9" w:rsidRDefault="00441FD9" w:rsidP="00F50010">
      <w:pPr>
        <w:pStyle w:val="a3"/>
        <w:ind w:firstLine="567"/>
        <w:jc w:val="both"/>
        <w:rPr>
          <w:rFonts w:ascii="Times New Roman" w:hAnsi="Times New Roman"/>
          <w:sz w:val="21"/>
          <w:szCs w:val="21"/>
        </w:rPr>
      </w:pPr>
      <w:r w:rsidRPr="00095F57">
        <w:rPr>
          <w:rFonts w:ascii="Times New Roman" w:hAnsi="Times New Roman"/>
          <w:sz w:val="21"/>
          <w:szCs w:val="21"/>
        </w:rPr>
        <w:t>Застройщик не несет ответственности на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w:t>
      </w:r>
      <w:r w:rsidR="00BB56AC">
        <w:rPr>
          <w:rFonts w:ascii="Times New Roman" w:hAnsi="Times New Roman"/>
          <w:sz w:val="21"/>
          <w:szCs w:val="21"/>
        </w:rPr>
        <w:t>влеченными им третьими лицами.</w:t>
      </w:r>
    </w:p>
    <w:p w14:paraId="254C74F2" w14:textId="77777777" w:rsidR="00BB56AC" w:rsidRPr="00095F57" w:rsidRDefault="00BB56AC" w:rsidP="00F50010">
      <w:pPr>
        <w:pStyle w:val="a3"/>
        <w:ind w:firstLine="567"/>
        <w:jc w:val="both"/>
        <w:rPr>
          <w:rFonts w:ascii="Times New Roman" w:hAnsi="Times New Roman"/>
          <w:sz w:val="21"/>
          <w:szCs w:val="21"/>
        </w:rPr>
      </w:pPr>
    </w:p>
    <w:p w14:paraId="51E2E864" w14:textId="77777777" w:rsidR="00441FD9" w:rsidRPr="00095F57" w:rsidRDefault="00441FD9" w:rsidP="00441FD9">
      <w:pPr>
        <w:tabs>
          <w:tab w:val="left" w:pos="2265"/>
          <w:tab w:val="center" w:pos="4465"/>
        </w:tabs>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7. Срок действия Договора</w:t>
      </w:r>
    </w:p>
    <w:p w14:paraId="08FA3759" w14:textId="15F50B6B"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7.1.</w:t>
      </w:r>
      <w:r w:rsidRPr="00095F57">
        <w:rPr>
          <w:rFonts w:ascii="Times New Roman" w:hAnsi="Times New Roman"/>
          <w:sz w:val="21"/>
          <w:szCs w:val="21"/>
        </w:rPr>
        <w:t xml:space="preserve"> 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регистрации прав на недвижимое имущество и сделок с ним в порядке, предусмотренном Федеральным законом № 218-ФЗ от 13.07.2015 г. «О государственной регистрации недвижимости», и считаются заключенными (вступившими в силу) с момента такой регистрации.</w:t>
      </w:r>
    </w:p>
    <w:p w14:paraId="0229FDD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7.2.</w:t>
      </w:r>
      <w:r w:rsidRPr="00095F57">
        <w:rPr>
          <w:rFonts w:ascii="Times New Roman" w:hAnsi="Times New Roman"/>
          <w:sz w:val="21"/>
          <w:szCs w:val="21"/>
        </w:rPr>
        <w:t xml:space="preserve"> 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w:t>
      </w:r>
    </w:p>
    <w:p w14:paraId="1FFBF6E7" w14:textId="77777777" w:rsidR="00441FD9" w:rsidRPr="00095F57" w:rsidRDefault="00441FD9" w:rsidP="00441FD9">
      <w:pPr>
        <w:pStyle w:val="a3"/>
        <w:ind w:firstLine="567"/>
        <w:jc w:val="both"/>
        <w:rPr>
          <w:rFonts w:ascii="Times New Roman" w:hAnsi="Times New Roman"/>
          <w:sz w:val="21"/>
          <w:szCs w:val="21"/>
        </w:rPr>
      </w:pPr>
    </w:p>
    <w:p w14:paraId="203BAE93" w14:textId="77777777"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8. Изменение Договора и прекращение его действия</w:t>
      </w:r>
    </w:p>
    <w:p w14:paraId="2CA4FFC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8.1.</w:t>
      </w:r>
      <w:r w:rsidRPr="00095F57">
        <w:rPr>
          <w:rFonts w:ascii="Times New Roman" w:hAnsi="Times New Roman"/>
          <w:sz w:val="21"/>
          <w:szCs w:val="21"/>
        </w:rPr>
        <w:t xml:space="preserve"> Договор может быть изменен по соглашению Сторон или в порядке, предусмотренном действующим законодательством РФ.</w:t>
      </w:r>
    </w:p>
    <w:p w14:paraId="50F5BFAC"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8.2.</w:t>
      </w:r>
      <w:r w:rsidRPr="00095F57">
        <w:rPr>
          <w:rFonts w:ascii="Times New Roman" w:hAnsi="Times New Roman"/>
          <w:sz w:val="21"/>
          <w:szCs w:val="21"/>
        </w:rPr>
        <w:t xml:space="preserve"> Плановый срок окончания строительства Объекта, указанный в Разрешении на строительство, автоматически изменяется на срок, который может быть установлен (изменен) соответствующим актом органа власти.</w:t>
      </w:r>
    </w:p>
    <w:p w14:paraId="7EC71AC6"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8.3.</w:t>
      </w:r>
      <w:r w:rsidRPr="00095F57">
        <w:rPr>
          <w:rFonts w:ascii="Times New Roman" w:hAnsi="Times New Roman"/>
          <w:sz w:val="21"/>
          <w:szCs w:val="21"/>
        </w:rPr>
        <w:t xml:space="preserve"> Договор прекращается:</w:t>
      </w:r>
    </w:p>
    <w:p w14:paraId="375B105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по соглашению Сторон;</w:t>
      </w:r>
    </w:p>
    <w:p w14:paraId="3B8EE7E5"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по выполнению Сторонами своих обязательств по Договору;</w:t>
      </w:r>
    </w:p>
    <w:p w14:paraId="7463138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по решению суда;</w:t>
      </w:r>
    </w:p>
    <w:p w14:paraId="17F226D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при одностороннем отказе Стороны в тех случаях, когда односторонний отказ допускается действующим законодательством РФ.</w:t>
      </w:r>
    </w:p>
    <w:p w14:paraId="3FC91AD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8.4.</w:t>
      </w:r>
      <w:r w:rsidRPr="00095F57">
        <w:rPr>
          <w:rFonts w:ascii="Times New Roman" w:hAnsi="Times New Roman"/>
          <w:sz w:val="21"/>
          <w:szCs w:val="21"/>
        </w:rPr>
        <w:t xml:space="preserve"> Участник долевого строительства вправе в одностороннем порядке отказаться от исполнения Договора в случаях, установленных Федеральным законом № 214, а именно:</w:t>
      </w:r>
    </w:p>
    <w:p w14:paraId="211772F0"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14:paraId="1BA129F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неисполнения Застройщиком обязанностей, предусмотренных п. 6.2. Договора,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 а именно для проживания;</w:t>
      </w:r>
    </w:p>
    <w:p w14:paraId="10D2EAB4"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существенного нарушения требований к качеству Объекта долевого строительства;</w:t>
      </w:r>
    </w:p>
    <w:p w14:paraId="0682C14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в иных установленных федеральным законом случаях.</w:t>
      </w:r>
    </w:p>
    <w:p w14:paraId="613E6C8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По требованию Участника долевого строительства настоящий Договор может быть расторгнут в судебном порядке в случае:</w:t>
      </w:r>
    </w:p>
    <w:p w14:paraId="32D5804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lastRenderedPageBreak/>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43A727D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существенного изменения проектной документации Объекта, то есть изменения характеристик Объекта);</w:t>
      </w:r>
    </w:p>
    <w:p w14:paraId="7EAF58B6"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изменения общей площади Объекта долевого строительства на величину, превышающую установленный Федеральным законом № 214 максимальный предел;</w:t>
      </w:r>
    </w:p>
    <w:p w14:paraId="27EB2B84"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в иных установленных федеральным законом случаях.</w:t>
      </w:r>
    </w:p>
    <w:p w14:paraId="03F121E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В случае внесения изменений в Федеральный закон № 214,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настоящего Договора или предъявить требования о расторжении Договора в судебном порядке только по основаниям, предусмотренным Федеральным законом № 214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54AF32B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8.5.</w:t>
      </w:r>
      <w:r w:rsidRPr="00095F57">
        <w:rPr>
          <w:rFonts w:ascii="Times New Roman" w:hAnsi="Times New Roman"/>
          <w:sz w:val="21"/>
          <w:szCs w:val="21"/>
        </w:rPr>
        <w:t xml:space="preserve"> Застройщик вправе в одностороннем порядке отказаться от исполнения Договора в порядке¸ предусмотренном Федеральным законом № 214, в случаях: </w:t>
      </w:r>
    </w:p>
    <w:p w14:paraId="6038E04E" w14:textId="44F24AE3"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при единовременной оплате – в случае просрочки внесения платежа Участником долевого строительства в течение более чем </w:t>
      </w:r>
      <w:r w:rsidR="00EF2A09">
        <w:rPr>
          <w:rFonts w:ascii="Times New Roman" w:hAnsi="Times New Roman"/>
          <w:sz w:val="21"/>
          <w:szCs w:val="21"/>
        </w:rPr>
        <w:t>2</w:t>
      </w:r>
      <w:r w:rsidRPr="00095F57">
        <w:rPr>
          <w:rFonts w:ascii="Times New Roman" w:hAnsi="Times New Roman"/>
          <w:sz w:val="21"/>
          <w:szCs w:val="21"/>
        </w:rPr>
        <w:t xml:space="preserve"> (</w:t>
      </w:r>
      <w:r w:rsidR="00EF2A09">
        <w:rPr>
          <w:rFonts w:ascii="Times New Roman" w:hAnsi="Times New Roman"/>
          <w:sz w:val="21"/>
          <w:szCs w:val="21"/>
        </w:rPr>
        <w:t>двух</w:t>
      </w:r>
      <w:r w:rsidRPr="00095F57">
        <w:rPr>
          <w:rFonts w:ascii="Times New Roman" w:hAnsi="Times New Roman"/>
          <w:sz w:val="21"/>
          <w:szCs w:val="21"/>
        </w:rPr>
        <w:t>) месяц</w:t>
      </w:r>
      <w:r w:rsidR="00EF2A09">
        <w:rPr>
          <w:rFonts w:ascii="Times New Roman" w:hAnsi="Times New Roman"/>
          <w:sz w:val="21"/>
          <w:szCs w:val="21"/>
        </w:rPr>
        <w:t>ев</w:t>
      </w:r>
      <w:r w:rsidRPr="00095F57">
        <w:rPr>
          <w:rFonts w:ascii="Times New Roman" w:hAnsi="Times New Roman"/>
          <w:sz w:val="21"/>
          <w:szCs w:val="21"/>
        </w:rPr>
        <w:t>;</w:t>
      </w:r>
    </w:p>
    <w:p w14:paraId="01020408" w14:textId="37490CFE"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при оплате путем внесения платежей в предусмотренный Договором период – в случае  нарушения Участником долевого строительства срока внесения платежа, или просрочки внесения платежа в течение более </w:t>
      </w:r>
      <w:r w:rsidR="00EF2A09">
        <w:rPr>
          <w:rFonts w:ascii="Times New Roman" w:hAnsi="Times New Roman"/>
          <w:sz w:val="21"/>
          <w:szCs w:val="21"/>
        </w:rPr>
        <w:t>2</w:t>
      </w:r>
      <w:r w:rsidRPr="00095F57">
        <w:rPr>
          <w:rFonts w:ascii="Times New Roman" w:hAnsi="Times New Roman"/>
          <w:sz w:val="21"/>
          <w:szCs w:val="21"/>
        </w:rPr>
        <w:t xml:space="preserve"> (</w:t>
      </w:r>
      <w:r w:rsidR="00EF2A09">
        <w:rPr>
          <w:rFonts w:ascii="Times New Roman" w:hAnsi="Times New Roman"/>
          <w:sz w:val="21"/>
          <w:szCs w:val="21"/>
        </w:rPr>
        <w:t>двух</w:t>
      </w:r>
      <w:r w:rsidRPr="00095F57">
        <w:rPr>
          <w:rFonts w:ascii="Times New Roman" w:hAnsi="Times New Roman"/>
          <w:sz w:val="21"/>
          <w:szCs w:val="21"/>
        </w:rPr>
        <w:t>) месяц</w:t>
      </w:r>
      <w:r w:rsidR="00EF2A09">
        <w:rPr>
          <w:rFonts w:ascii="Times New Roman" w:hAnsi="Times New Roman"/>
          <w:sz w:val="21"/>
          <w:szCs w:val="21"/>
        </w:rPr>
        <w:t>ев</w:t>
      </w:r>
    </w:p>
    <w:p w14:paraId="4561456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в иных установленных федеральным законом случаях.</w:t>
      </w:r>
    </w:p>
    <w:p w14:paraId="3FB0577C"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8.6.</w:t>
      </w:r>
      <w:r w:rsidRPr="00095F57">
        <w:rPr>
          <w:rFonts w:ascii="Times New Roman" w:hAnsi="Times New Roman"/>
          <w:sz w:val="21"/>
          <w:szCs w:val="21"/>
        </w:rPr>
        <w:t xml:space="preserve">  Застройщик вправе требовать расторжения Договора в случае существенного нарушения Участником долевого строительства своих обязательств по Договору. </w:t>
      </w:r>
    </w:p>
    <w:p w14:paraId="6B1917E5" w14:textId="4FCA6DF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8.7.</w:t>
      </w:r>
      <w:r w:rsidRPr="00095F57">
        <w:rPr>
          <w:rFonts w:ascii="Times New Roman" w:hAnsi="Times New Roman"/>
          <w:sz w:val="21"/>
          <w:szCs w:val="21"/>
        </w:rPr>
        <w:t xml:space="preserve"> В случае одностороннего отказа, Сторона направляет другой Стороне уведомление с мотивированным обоснованием причин отказа, которое подлежит направлению по почте заказным письмом с описью вложения. </w:t>
      </w:r>
    </w:p>
    <w:p w14:paraId="3CB6A2F4" w14:textId="23E97C1E"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8.8.</w:t>
      </w:r>
      <w:r w:rsidRPr="00095F57">
        <w:rPr>
          <w:rFonts w:ascii="Times New Roman" w:hAnsi="Times New Roman"/>
          <w:sz w:val="21"/>
          <w:szCs w:val="21"/>
        </w:rPr>
        <w:t xml:space="preserve"> Расторжение Договора влечет прекращение обязательств, за исключением обязательства Сторон произвести расчеты по поводу и в связи с расторжением Договора.</w:t>
      </w:r>
    </w:p>
    <w:p w14:paraId="303E3AD3" w14:textId="012F304D" w:rsidR="00441FD9" w:rsidRDefault="00441FD9" w:rsidP="00F50010">
      <w:pPr>
        <w:pStyle w:val="a3"/>
        <w:ind w:firstLine="567"/>
        <w:jc w:val="both"/>
        <w:rPr>
          <w:rFonts w:ascii="Times New Roman" w:hAnsi="Times New Roman"/>
          <w:sz w:val="21"/>
          <w:szCs w:val="21"/>
        </w:rPr>
      </w:pPr>
      <w:r w:rsidRPr="00095F57">
        <w:rPr>
          <w:rFonts w:ascii="Times New Roman" w:hAnsi="Times New Roman"/>
          <w:b/>
          <w:sz w:val="21"/>
          <w:szCs w:val="21"/>
        </w:rPr>
        <w:t>8.9.</w:t>
      </w:r>
      <w:r w:rsidRPr="00095F57">
        <w:rPr>
          <w:rFonts w:ascii="Times New Roman" w:hAnsi="Times New Roman"/>
          <w:sz w:val="21"/>
          <w:szCs w:val="21"/>
        </w:rPr>
        <w:t xml:space="preserve"> Участник долевого строительства имеет право в любое время до оформления Акта приема-передачи обратиться к Застройщику с предложением о расторжении настоящего договора. В случае принятия Застройщиком предложения Участника долевого строительства, Застройщик вправе установить условием расторжения Договора уплату Участником долевого строительства неустойки в размере 10% (Десять процентов) от цены Договора. Расторжение Договора в этом случае оформляется соглашением Сторон в письменной форме, подлежащим государственной регистрации.</w:t>
      </w:r>
    </w:p>
    <w:p w14:paraId="0A5C98EC" w14:textId="77777777" w:rsidR="00BB56AC" w:rsidRPr="00095F57" w:rsidRDefault="00BB56AC" w:rsidP="00F50010">
      <w:pPr>
        <w:pStyle w:val="a3"/>
        <w:ind w:firstLine="567"/>
        <w:jc w:val="both"/>
        <w:rPr>
          <w:rFonts w:ascii="Times New Roman" w:hAnsi="Times New Roman"/>
          <w:sz w:val="21"/>
          <w:szCs w:val="21"/>
        </w:rPr>
      </w:pPr>
    </w:p>
    <w:p w14:paraId="5E6371EA" w14:textId="77777777"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9. Ответственность сторон</w:t>
      </w:r>
    </w:p>
    <w:p w14:paraId="2815FFD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9.1.</w:t>
      </w:r>
      <w:r w:rsidRPr="00095F57">
        <w:rPr>
          <w:rFonts w:ascii="Times New Roman" w:hAnsi="Times New Roman"/>
          <w:sz w:val="21"/>
          <w:szCs w:val="21"/>
        </w:rPr>
        <w:t xml:space="preserve">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w:t>
      </w:r>
    </w:p>
    <w:p w14:paraId="6F05A3A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9.2.</w:t>
      </w:r>
      <w:r w:rsidRPr="00095F57">
        <w:rPr>
          <w:rFonts w:ascii="Times New Roman" w:hAnsi="Times New Roman"/>
          <w:sz w:val="21"/>
          <w:szCs w:val="21"/>
        </w:rPr>
        <w:t xml:space="preserve">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 и Договором неустойки (штрафы, пени) и возместить в полном объеме причиненные убытки сверх неустойки.</w:t>
      </w:r>
    </w:p>
    <w:p w14:paraId="46649D8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9.3.</w:t>
      </w:r>
      <w:r w:rsidRPr="00095F57">
        <w:rPr>
          <w:rFonts w:ascii="Times New Roman" w:hAnsi="Times New Roman"/>
          <w:sz w:val="21"/>
          <w:szCs w:val="21"/>
        </w:rPr>
        <w:t xml:space="preserve"> При невыполнении Участником долевого строительства обязательств, установленных разделом 3 Договора,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1CFD208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9.4.</w:t>
      </w:r>
      <w:r w:rsidRPr="00095F57">
        <w:rPr>
          <w:rFonts w:ascii="Times New Roman" w:hAnsi="Times New Roman"/>
          <w:sz w:val="21"/>
          <w:szCs w:val="21"/>
        </w:rPr>
        <w:t xml:space="preserve"> В случае необоснованного уклонения Участника долевого строительства от приемки Объекта долевого строительства,  Участник долевого строительства выплачивает Застройщику пеню в размере двух трехсотых ключевой ставки ЦБ РФ за каждый день просрочки от суммы стоимости Объекта долевого строительства согласно п. 3.1. Договора и, сверх того, возмещает Застройщику все расходы на содержание и охрану Объекта долевого строительства за период  просрочки.</w:t>
      </w:r>
    </w:p>
    <w:p w14:paraId="35D5FA5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9.5.</w:t>
      </w:r>
      <w:r w:rsidRPr="00095F57">
        <w:rPr>
          <w:rFonts w:ascii="Times New Roman" w:hAnsi="Times New Roman"/>
          <w:sz w:val="21"/>
          <w:szCs w:val="21"/>
        </w:rPr>
        <w:t xml:space="preserve"> В случае неисполнения (несвоевременного исполнения) Участником долевого строительства обязательств, предусмотренных п. 5.1.6. Договора, Участник обязан возместить Застройщику все расходы, понесенные  последним на содержание Объекта долевого участия.</w:t>
      </w:r>
    </w:p>
    <w:p w14:paraId="6CF1BBE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9.6.</w:t>
      </w:r>
      <w:r w:rsidRPr="00095F57">
        <w:rPr>
          <w:rFonts w:ascii="Times New Roman" w:hAnsi="Times New Roman"/>
          <w:sz w:val="21"/>
          <w:szCs w:val="21"/>
        </w:rPr>
        <w:t xml:space="preserve"> В случае самовольного заселения Участником долевого строительства Объекта долевого строительства в нарушение требований п. 5.1.7. Договора, Застройщик совместно с управляющей организацией составляют акт об указанном нарушении. Застройщик уведомляет Участника долевого </w:t>
      </w:r>
      <w:r w:rsidRPr="00095F57">
        <w:rPr>
          <w:rFonts w:ascii="Times New Roman" w:hAnsi="Times New Roman"/>
          <w:sz w:val="21"/>
          <w:szCs w:val="21"/>
        </w:rPr>
        <w:lastRenderedPageBreak/>
        <w:t>строительства телеграммой о дате осмотра и составлении Акта, однако неявка извещенного таким образом Участника долевого строительства не препятствует составлению Акта.</w:t>
      </w:r>
    </w:p>
    <w:p w14:paraId="10C1DCF8" w14:textId="77777777" w:rsidR="00441FD9" w:rsidRPr="00095F57" w:rsidRDefault="00441FD9" w:rsidP="00441FD9">
      <w:pPr>
        <w:shd w:val="clear" w:color="auto" w:fill="FFFFFF"/>
        <w:spacing w:after="0" w:line="240" w:lineRule="auto"/>
        <w:jc w:val="both"/>
        <w:rPr>
          <w:rFonts w:ascii="Times New Roman" w:eastAsia="Times New Roman" w:hAnsi="Times New Roman"/>
          <w:sz w:val="21"/>
          <w:szCs w:val="21"/>
          <w:lang w:eastAsia="ru-RU"/>
        </w:rPr>
      </w:pPr>
      <w:r w:rsidRPr="00095F57">
        <w:rPr>
          <w:rFonts w:ascii="Times New Roman" w:hAnsi="Times New Roman"/>
          <w:b/>
          <w:sz w:val="21"/>
          <w:szCs w:val="21"/>
        </w:rPr>
        <w:t xml:space="preserve">             9.7.</w:t>
      </w:r>
      <w:r w:rsidRPr="00095F57">
        <w:rPr>
          <w:rFonts w:ascii="Times New Roman" w:hAnsi="Times New Roman"/>
          <w:sz w:val="21"/>
          <w:szCs w:val="21"/>
        </w:rPr>
        <w:t xml:space="preserve"> </w:t>
      </w:r>
      <w:r w:rsidRPr="00095F57">
        <w:rPr>
          <w:rFonts w:ascii="Times New Roman" w:eastAsia="Times New Roman" w:hAnsi="Times New Roman"/>
          <w:sz w:val="21"/>
          <w:szCs w:val="21"/>
          <w:lang w:eastAsia="ru-RU"/>
        </w:rPr>
        <w:t>Участник долевого строительства не вправе распоряжаться Объектом, в том числе, проводить его перепланировку и переоборудование, до момента регистрации права собственности. Любые перепланировки, переоборудование, изменения в несущих конструкциях Объекта Участник долевого строительства вправе производить в порядке, установленном действующим законодательством. Риск производства таких работ, их согласование и регистрация в соответствующих органах, ответственность перед третьими лицами возлагается в полном объеме на Участника долевого строительства.</w:t>
      </w:r>
    </w:p>
    <w:p w14:paraId="7846BFFA" w14:textId="6AAB349D" w:rsidR="00441FD9" w:rsidRPr="00095F57" w:rsidRDefault="00441FD9" w:rsidP="00441FD9">
      <w:pPr>
        <w:shd w:val="clear" w:color="auto" w:fill="FFFFFF"/>
        <w:spacing w:after="0" w:line="240" w:lineRule="auto"/>
        <w:ind w:firstLine="567"/>
        <w:jc w:val="both"/>
        <w:rPr>
          <w:rFonts w:ascii="Times New Roman" w:eastAsia="Times New Roman" w:hAnsi="Times New Roman"/>
          <w:sz w:val="21"/>
          <w:szCs w:val="21"/>
          <w:lang w:eastAsia="ru-RU"/>
        </w:rPr>
      </w:pPr>
      <w:r w:rsidRPr="00095F57">
        <w:rPr>
          <w:rFonts w:ascii="Times New Roman" w:eastAsia="Times New Roman" w:hAnsi="Times New Roman"/>
          <w:sz w:val="21"/>
          <w:szCs w:val="21"/>
          <w:lang w:eastAsia="ru-RU"/>
        </w:rPr>
        <w:t xml:space="preserve">         </w:t>
      </w:r>
      <w:r w:rsidR="00F50010" w:rsidRPr="00095F57">
        <w:rPr>
          <w:rFonts w:ascii="Times New Roman" w:eastAsia="Times New Roman" w:hAnsi="Times New Roman"/>
          <w:sz w:val="21"/>
          <w:szCs w:val="21"/>
          <w:lang w:eastAsia="ru-RU"/>
        </w:rPr>
        <w:t>В случае,  е</w:t>
      </w:r>
      <w:r w:rsidRPr="00095F57">
        <w:rPr>
          <w:rFonts w:ascii="Times New Roman" w:eastAsia="Times New Roman" w:hAnsi="Times New Roman"/>
          <w:sz w:val="21"/>
          <w:szCs w:val="21"/>
          <w:lang w:eastAsia="ru-RU"/>
        </w:rPr>
        <w:t>сли Участником долевого строительства были произведены изменения конструктивных элементов или производство указанных работ без соответствующих согласований, Участник долевого строительства обязан своими силами и за свой счет в тридцатидневный срок с момента получения соответствующего требования Застройщика вернуть Объект в первоначальное состояние. В случае нарушения срока, установленного настоящим пунктом, Застройщик вправе самостоятельно привести Объект в первоначальное состояние, при этом Участник долевого строительства обязан возместить Застройщику убытки, вызванные приведением Объекта в первоначальное состояние.</w:t>
      </w:r>
    </w:p>
    <w:p w14:paraId="22F2A8A7" w14:textId="1D6349E3" w:rsidR="00441FD9" w:rsidRDefault="00441FD9" w:rsidP="00F50010">
      <w:pPr>
        <w:pStyle w:val="a3"/>
        <w:ind w:firstLine="567"/>
        <w:jc w:val="both"/>
        <w:rPr>
          <w:rFonts w:ascii="Times New Roman" w:hAnsi="Times New Roman"/>
          <w:sz w:val="21"/>
          <w:szCs w:val="21"/>
        </w:rPr>
      </w:pPr>
      <w:r w:rsidRPr="00095F57">
        <w:rPr>
          <w:rFonts w:ascii="Times New Roman" w:hAnsi="Times New Roman"/>
          <w:b/>
          <w:sz w:val="21"/>
          <w:szCs w:val="21"/>
        </w:rPr>
        <w:t>9.8.</w:t>
      </w:r>
      <w:r w:rsidRPr="00095F57">
        <w:rPr>
          <w:rFonts w:ascii="Times New Roman" w:hAnsi="Times New Roman"/>
          <w:sz w:val="21"/>
          <w:szCs w:val="21"/>
        </w:rPr>
        <w:t xml:space="preserve"> В случае неисполнения обязательств согласно п. 5.1.12. Договора  Участник долевого строительства, возмещает Застройщику любые дополнительные расходы, понесенные последним в связи с неисполнением/несвоевременным исполнением Участником долевого строительства указанных обязательств.</w:t>
      </w:r>
    </w:p>
    <w:p w14:paraId="051658A1" w14:textId="77777777" w:rsidR="00BB56AC" w:rsidRPr="00095F57" w:rsidRDefault="00BB56AC" w:rsidP="00F50010">
      <w:pPr>
        <w:pStyle w:val="a3"/>
        <w:ind w:firstLine="567"/>
        <w:jc w:val="both"/>
        <w:rPr>
          <w:rFonts w:ascii="Times New Roman" w:hAnsi="Times New Roman"/>
          <w:sz w:val="21"/>
          <w:szCs w:val="21"/>
        </w:rPr>
      </w:pPr>
    </w:p>
    <w:p w14:paraId="523CE13D" w14:textId="77777777"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10. Обстоятельства непреодолимой силы</w:t>
      </w:r>
    </w:p>
    <w:p w14:paraId="0499C17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10.1.</w:t>
      </w:r>
      <w:r w:rsidRPr="00095F57">
        <w:rPr>
          <w:rFonts w:ascii="Times New Roman" w:hAnsi="Times New Roman"/>
          <w:sz w:val="21"/>
          <w:szCs w:val="21"/>
        </w:rPr>
        <w:t xml:space="preserve"> Стороны освобождаются от ответственности за частичное или неполное  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воины,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199EF58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10.2.</w:t>
      </w:r>
      <w:r w:rsidRPr="00095F57">
        <w:rPr>
          <w:rFonts w:ascii="Times New Roman" w:hAnsi="Times New Roman"/>
          <w:sz w:val="21"/>
          <w:szCs w:val="21"/>
        </w:rPr>
        <w:t xml:space="preserve">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023EF27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10.3.</w:t>
      </w:r>
      <w:r w:rsidRPr="00095F57">
        <w:rPr>
          <w:rFonts w:ascii="Times New Roman" w:hAnsi="Times New Roman"/>
          <w:sz w:val="21"/>
          <w:szCs w:val="21"/>
        </w:rPr>
        <w:t xml:space="preserve"> Доказательством наступления обязательств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43E8D40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10.4.</w:t>
      </w:r>
      <w:r w:rsidRPr="00095F57">
        <w:rPr>
          <w:rFonts w:ascii="Times New Roman" w:hAnsi="Times New Roman"/>
          <w:sz w:val="21"/>
          <w:szCs w:val="21"/>
        </w:rPr>
        <w:t xml:space="preserve">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её от ответственности по Договору.</w:t>
      </w:r>
    </w:p>
    <w:p w14:paraId="715CA4F5" w14:textId="6F4784C8" w:rsidR="00441FD9" w:rsidRDefault="00441FD9" w:rsidP="00BF10C4">
      <w:pPr>
        <w:pStyle w:val="a3"/>
        <w:ind w:firstLine="567"/>
        <w:jc w:val="both"/>
        <w:rPr>
          <w:rFonts w:ascii="Times New Roman" w:hAnsi="Times New Roman"/>
          <w:sz w:val="21"/>
          <w:szCs w:val="21"/>
        </w:rPr>
      </w:pPr>
      <w:r w:rsidRPr="00095F57">
        <w:rPr>
          <w:rFonts w:ascii="Times New Roman" w:hAnsi="Times New Roman"/>
          <w:b/>
          <w:sz w:val="21"/>
          <w:szCs w:val="21"/>
        </w:rPr>
        <w:t>10.5.</w:t>
      </w:r>
      <w:r w:rsidRPr="00095F57">
        <w:rPr>
          <w:rFonts w:ascii="Times New Roman" w:hAnsi="Times New Roman"/>
          <w:sz w:val="21"/>
          <w:szCs w:val="21"/>
        </w:rPr>
        <w:t xml:space="preserve">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w:t>
      </w:r>
      <w:r w:rsidR="00BF10C4">
        <w:rPr>
          <w:rFonts w:ascii="Times New Roman" w:hAnsi="Times New Roman"/>
          <w:sz w:val="21"/>
          <w:szCs w:val="21"/>
        </w:rPr>
        <w:t xml:space="preserve">х представителей обеих Сторон. </w:t>
      </w:r>
    </w:p>
    <w:p w14:paraId="25BDED03" w14:textId="77777777" w:rsidR="00BF10C4" w:rsidRPr="00095F57" w:rsidRDefault="00BF10C4" w:rsidP="00BF10C4">
      <w:pPr>
        <w:pStyle w:val="a3"/>
        <w:ind w:firstLine="567"/>
        <w:jc w:val="both"/>
        <w:rPr>
          <w:rFonts w:ascii="Times New Roman" w:hAnsi="Times New Roman"/>
          <w:sz w:val="21"/>
          <w:szCs w:val="21"/>
        </w:rPr>
      </w:pPr>
    </w:p>
    <w:p w14:paraId="68BFCAF6" w14:textId="77777777" w:rsidR="00655604" w:rsidRDefault="00655604" w:rsidP="00441FD9">
      <w:pPr>
        <w:spacing w:after="0" w:line="240" w:lineRule="auto"/>
        <w:ind w:firstLine="567"/>
        <w:jc w:val="center"/>
        <w:rPr>
          <w:rFonts w:ascii="Times New Roman" w:hAnsi="Times New Roman"/>
          <w:b/>
          <w:sz w:val="21"/>
          <w:szCs w:val="21"/>
        </w:rPr>
      </w:pPr>
    </w:p>
    <w:p w14:paraId="6AEBCD94" w14:textId="77777777" w:rsidR="00655604" w:rsidRDefault="00655604" w:rsidP="00441FD9">
      <w:pPr>
        <w:spacing w:after="0" w:line="240" w:lineRule="auto"/>
        <w:ind w:firstLine="567"/>
        <w:jc w:val="center"/>
        <w:rPr>
          <w:rFonts w:ascii="Times New Roman" w:hAnsi="Times New Roman"/>
          <w:b/>
          <w:sz w:val="21"/>
          <w:szCs w:val="21"/>
        </w:rPr>
      </w:pPr>
    </w:p>
    <w:p w14:paraId="0A3150D4" w14:textId="20DA1F34"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11. Дополнительные условия</w:t>
      </w:r>
    </w:p>
    <w:p w14:paraId="20F6986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11.1.</w:t>
      </w:r>
      <w:r w:rsidRPr="00095F57">
        <w:rPr>
          <w:rFonts w:ascii="Times New Roman" w:hAnsi="Times New Roman"/>
          <w:sz w:val="21"/>
          <w:szCs w:val="21"/>
        </w:rPr>
        <w:t xml:space="preserve"> В процессе строительства Объекта возможны изменения параметров помещения,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признаются Сторонами допустимыми и не приводят к изменению цены Договора за исключением случаев, предусмотренных в п.3.3 Договора.</w:t>
      </w:r>
    </w:p>
    <w:p w14:paraId="2F40800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lastRenderedPageBreak/>
        <w:t>11.2.</w:t>
      </w:r>
      <w:r w:rsidRPr="00095F57">
        <w:rPr>
          <w:rFonts w:ascii="Times New Roman" w:hAnsi="Times New Roman"/>
          <w:sz w:val="21"/>
          <w:szCs w:val="21"/>
        </w:rPr>
        <w: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кадастрового учета. Почтовый адрес, номер Объекта долевого строительства и площадь долевого строительства по данным кадастрового учета указываются в Акте приема – передачи Объекта долевого строительства.</w:t>
      </w:r>
    </w:p>
    <w:p w14:paraId="587C6E9F"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11.3.</w:t>
      </w:r>
      <w:r w:rsidRPr="00095F57">
        <w:rPr>
          <w:rFonts w:ascii="Times New Roman" w:hAnsi="Times New Roman"/>
          <w:sz w:val="21"/>
          <w:szCs w:val="21"/>
        </w:rPr>
        <w:t xml:space="preserve"> Стороны пришли к соглашению, что существенным изменением размера передаваемой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Федеральным законом № 214.</w:t>
      </w:r>
    </w:p>
    <w:p w14:paraId="38ACC10C"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Дополнительно к условиям, изложенным в п. 3.3 и 11.4. Договора,  не  являются существенными изменения проектной документации строящего Объекта и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соответственными государственными органами и организациями, или изменения, проводимые без такого согласования, если такое согласование не требуется по законодательству РФ, в т.ч.:</w:t>
      </w:r>
    </w:p>
    <w:p w14:paraId="5676C9C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появление или удаление (исключение) или изменение местоположения козырьков парадных, пандусов, перил лестниц Объекта,</w:t>
      </w:r>
    </w:p>
    <w:p w14:paraId="262841D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изменение проекта благоустройства прилегающей территории,</w:t>
      </w:r>
    </w:p>
    <w:p w14:paraId="7171DD4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размещение в Объекте долевого строительства объектов согласно требованиям противопожарных норм (рукавов, вентилей и т.д.),</w:t>
      </w:r>
    </w:p>
    <w:p w14:paraId="3843757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создание вентиляционных каналов и шахт в кухнях, санузлах, коридорах, которые могут выступать из стен и уменьшать площадь соответствующей части Квартиры.</w:t>
      </w:r>
    </w:p>
    <w:p w14:paraId="0EFD38CF"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11.4.</w:t>
      </w:r>
      <w:r w:rsidRPr="00095F57">
        <w:rPr>
          <w:rFonts w:ascii="Times New Roman" w:hAnsi="Times New Roman"/>
          <w:sz w:val="21"/>
          <w:szCs w:val="21"/>
        </w:rPr>
        <w:t xml:space="preserve"> Участник долевого строительства дает согласие после завершения строительства объектов, не относящихся к составу общего имущества собственников многоквартирного дома, в том числе объектов социальной инфраструктуры, магистральных инженерных сетей и сооружений и т.д., предусмотренных утвержденным проектом планировки территории микрорайона, создаваемых за счет средств, определяемых и оплачиваемых Участником долевого строительства в виде вознаграждения Застройщика, передать данные объекты в собственность органу местного самоуправления.</w:t>
      </w:r>
    </w:p>
    <w:p w14:paraId="23791EF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11.5.</w:t>
      </w:r>
      <w:r w:rsidRPr="00095F57">
        <w:rPr>
          <w:rFonts w:ascii="Times New Roman" w:hAnsi="Times New Roman"/>
          <w:sz w:val="21"/>
          <w:szCs w:val="21"/>
        </w:rPr>
        <w:t xml:space="preserve">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78A695D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11.6.</w:t>
      </w:r>
      <w:r w:rsidRPr="00095F57">
        <w:rPr>
          <w:rFonts w:ascii="Times New Roman" w:hAnsi="Times New Roman"/>
          <w:sz w:val="21"/>
          <w:szCs w:val="21"/>
        </w:rPr>
        <w:t xml:space="preserve"> Стороны соглашаются, что если в соответствии с Федеральным законом № 214 Застройщик обязан зачислить денежные средства и (или) проценты за пользование денежными средствами в депозит нотариусу по месту нахождения объекта Застройщика, все расходы по оплате услуг нотариуса несет Участник долевого строительства. Расходы по оплате услуг нотариуса будут автоматически вычтены Застройщиком из подлежащих возврату Участнику долевого строительства сумм и перечислены нотариусу. Участник долевого строительства получает денежные средства в сумме за вычетом соответствующих расходов.</w:t>
      </w:r>
    </w:p>
    <w:p w14:paraId="29CE5ED3" w14:textId="77777777" w:rsidR="00441FD9" w:rsidRPr="00095F57" w:rsidRDefault="00441FD9" w:rsidP="00441FD9">
      <w:pPr>
        <w:spacing w:after="0" w:line="240" w:lineRule="auto"/>
        <w:ind w:firstLine="567"/>
        <w:jc w:val="both"/>
        <w:rPr>
          <w:rFonts w:ascii="Times New Roman" w:hAnsi="Times New Roman"/>
          <w:iCs/>
          <w:sz w:val="21"/>
          <w:szCs w:val="21"/>
        </w:rPr>
      </w:pPr>
      <w:r w:rsidRPr="00095F57">
        <w:rPr>
          <w:rFonts w:ascii="Times New Roman" w:hAnsi="Times New Roman"/>
          <w:iCs/>
          <w:sz w:val="21"/>
          <w:szCs w:val="21"/>
        </w:rPr>
        <w:t xml:space="preserve"> </w:t>
      </w:r>
      <w:r w:rsidRPr="00095F57">
        <w:rPr>
          <w:rFonts w:ascii="Times New Roman" w:hAnsi="Times New Roman"/>
          <w:b/>
          <w:iCs/>
          <w:sz w:val="21"/>
          <w:szCs w:val="21"/>
        </w:rPr>
        <w:t>11.7</w:t>
      </w:r>
      <w:r w:rsidRPr="00095F57">
        <w:rPr>
          <w:rFonts w:ascii="Times New Roman" w:hAnsi="Times New Roman"/>
          <w:iCs/>
          <w:sz w:val="21"/>
          <w:szCs w:val="21"/>
        </w:rPr>
        <w:t>. 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6D188DB4" w14:textId="77777777" w:rsidR="00441FD9" w:rsidRPr="00095F57" w:rsidRDefault="00441FD9" w:rsidP="00441FD9">
      <w:pPr>
        <w:spacing w:after="0" w:line="240" w:lineRule="auto"/>
        <w:ind w:firstLine="567"/>
        <w:jc w:val="both"/>
        <w:rPr>
          <w:rFonts w:ascii="Times New Roman" w:hAnsi="Times New Roman"/>
          <w:iCs/>
          <w:sz w:val="21"/>
          <w:szCs w:val="21"/>
        </w:rPr>
      </w:pPr>
      <w:r w:rsidRPr="00095F57">
        <w:rPr>
          <w:rFonts w:ascii="Times New Roman" w:hAnsi="Times New Roman"/>
          <w:b/>
          <w:iCs/>
          <w:sz w:val="21"/>
          <w:szCs w:val="21"/>
        </w:rPr>
        <w:t>11.8.</w:t>
      </w:r>
      <w:r w:rsidRPr="00095F57">
        <w:rPr>
          <w:rFonts w:ascii="Times New Roman" w:hAnsi="Times New Roman"/>
          <w:iCs/>
          <w:sz w:val="21"/>
          <w:szCs w:val="21"/>
        </w:rPr>
        <w:t xml:space="preserve">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6201366A" w14:textId="77777777" w:rsidR="00441FD9" w:rsidRPr="00095F57" w:rsidRDefault="00441FD9" w:rsidP="00441FD9">
      <w:pPr>
        <w:spacing w:after="0" w:line="240" w:lineRule="auto"/>
        <w:ind w:firstLine="567"/>
        <w:jc w:val="both"/>
        <w:rPr>
          <w:rFonts w:ascii="Times New Roman" w:hAnsi="Times New Roman"/>
          <w:iCs/>
          <w:sz w:val="21"/>
          <w:szCs w:val="21"/>
        </w:rPr>
      </w:pPr>
      <w:r w:rsidRPr="00095F57">
        <w:rPr>
          <w:rFonts w:ascii="Times New Roman" w:hAnsi="Times New Roman"/>
          <w:b/>
          <w:iCs/>
          <w:sz w:val="21"/>
          <w:szCs w:val="21"/>
        </w:rPr>
        <w:t>11.9.</w:t>
      </w:r>
      <w:r w:rsidRPr="00095F57">
        <w:rPr>
          <w:rFonts w:ascii="Times New Roman" w:hAnsi="Times New Roman"/>
          <w:i/>
          <w:iCs/>
          <w:sz w:val="21"/>
          <w:szCs w:val="21"/>
        </w:rPr>
        <w:t xml:space="preserve"> Участник долевого строительства дает свое согласие Застройщику на заключение договоров участия в долевом строительстве в соответствии с Федеральным законом № 214 и иных Договоров на возведение зданий, сооружений и иных видов имущества, строящихся на Земельном участке, принадлежащем Застройщику.</w:t>
      </w:r>
    </w:p>
    <w:p w14:paraId="63915C71" w14:textId="733A8FBD" w:rsidR="00441FD9" w:rsidRDefault="00441FD9" w:rsidP="00441FD9">
      <w:pPr>
        <w:pStyle w:val="a3"/>
        <w:ind w:firstLine="567"/>
        <w:jc w:val="both"/>
        <w:rPr>
          <w:rFonts w:ascii="Times New Roman" w:hAnsi="Times New Roman"/>
          <w:sz w:val="21"/>
          <w:szCs w:val="21"/>
        </w:rPr>
      </w:pPr>
    </w:p>
    <w:p w14:paraId="28A931EF" w14:textId="7DED636E" w:rsidR="00655604" w:rsidRDefault="00655604" w:rsidP="00441FD9">
      <w:pPr>
        <w:pStyle w:val="a3"/>
        <w:ind w:firstLine="567"/>
        <w:jc w:val="both"/>
        <w:rPr>
          <w:rFonts w:ascii="Times New Roman" w:hAnsi="Times New Roman"/>
          <w:sz w:val="21"/>
          <w:szCs w:val="21"/>
        </w:rPr>
      </w:pPr>
    </w:p>
    <w:p w14:paraId="170C695A" w14:textId="523254DF" w:rsidR="00655604" w:rsidRDefault="00655604" w:rsidP="00441FD9">
      <w:pPr>
        <w:pStyle w:val="a3"/>
        <w:ind w:firstLine="567"/>
        <w:jc w:val="both"/>
        <w:rPr>
          <w:rFonts w:ascii="Times New Roman" w:hAnsi="Times New Roman"/>
          <w:sz w:val="21"/>
          <w:szCs w:val="21"/>
        </w:rPr>
      </w:pPr>
    </w:p>
    <w:p w14:paraId="6FEECB2C" w14:textId="77777777" w:rsidR="00655604" w:rsidRPr="00095F57" w:rsidRDefault="00655604" w:rsidP="00441FD9">
      <w:pPr>
        <w:pStyle w:val="a3"/>
        <w:ind w:firstLine="567"/>
        <w:jc w:val="both"/>
        <w:rPr>
          <w:rFonts w:ascii="Times New Roman" w:hAnsi="Times New Roman"/>
          <w:sz w:val="21"/>
          <w:szCs w:val="21"/>
        </w:rPr>
      </w:pPr>
    </w:p>
    <w:p w14:paraId="5A945662" w14:textId="77777777"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12. Уступка прав требования по договору</w:t>
      </w:r>
    </w:p>
    <w:p w14:paraId="07C2C6B2"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12.1.</w:t>
      </w:r>
      <w:r w:rsidRPr="00095F57">
        <w:rPr>
          <w:rFonts w:ascii="Times New Roman" w:hAnsi="Times New Roman"/>
          <w:sz w:val="21"/>
          <w:szCs w:val="21"/>
        </w:rPr>
        <w:t xml:space="preserve"> Уступка Участником долевого строительства прав требований по Договору иному лицу допускается после уплаты ими Застройщику цены договора, письменного уведомления Застройщика, согласования с  Застройщиком договора уступки права.</w:t>
      </w:r>
    </w:p>
    <w:p w14:paraId="564D4D04"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12.2.</w:t>
      </w:r>
      <w:r w:rsidRPr="00095F57">
        <w:rPr>
          <w:rFonts w:ascii="Times New Roman" w:hAnsi="Times New Roman"/>
          <w:sz w:val="21"/>
          <w:szCs w:val="21"/>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w:t>
      </w:r>
      <w:r w:rsidRPr="00095F57">
        <w:rPr>
          <w:rFonts w:ascii="Times New Roman" w:hAnsi="Times New Roman"/>
          <w:sz w:val="21"/>
          <w:szCs w:val="21"/>
        </w:rPr>
        <w:lastRenderedPageBreak/>
        <w:t>долевого строительства и вступает в силу после государственной регистрации в порядке, установленном действующим законодательством. Расходы по регистрации несут Участник долевого строительства и (или) новый Участник долевого строительства.</w:t>
      </w:r>
    </w:p>
    <w:p w14:paraId="6E906EB0"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12.3</w:t>
      </w:r>
      <w:r w:rsidRPr="00095F57">
        <w:rPr>
          <w:rFonts w:ascii="Times New Roman" w:hAnsi="Times New Roman"/>
          <w:sz w:val="21"/>
          <w:szCs w:val="21"/>
        </w:rPr>
        <w:t xml:space="preserve">.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документа о передаче Квартиры. </w:t>
      </w:r>
    </w:p>
    <w:p w14:paraId="35F346C8" w14:textId="5D46A85F" w:rsidR="00441FD9" w:rsidRDefault="00441FD9" w:rsidP="00441FD9">
      <w:pPr>
        <w:spacing w:after="0" w:line="240" w:lineRule="auto"/>
        <w:ind w:firstLine="567"/>
        <w:jc w:val="both"/>
        <w:rPr>
          <w:rStyle w:val="blk"/>
          <w:rFonts w:ascii="Times New Roman" w:hAnsi="Times New Roman"/>
          <w:sz w:val="21"/>
          <w:szCs w:val="21"/>
        </w:rPr>
      </w:pPr>
      <w:r w:rsidRPr="00095F57">
        <w:rPr>
          <w:rFonts w:ascii="Times New Roman" w:hAnsi="Times New Roman"/>
          <w:b/>
          <w:sz w:val="21"/>
          <w:szCs w:val="21"/>
        </w:rPr>
        <w:t>12.4</w:t>
      </w:r>
      <w:r w:rsidRPr="00095F57">
        <w:rPr>
          <w:rFonts w:ascii="Times New Roman" w:hAnsi="Times New Roman"/>
          <w:sz w:val="21"/>
          <w:szCs w:val="21"/>
        </w:rPr>
        <w:t>.</w:t>
      </w:r>
      <w:r w:rsidRPr="00095F57">
        <w:rPr>
          <w:rStyle w:val="af"/>
          <w:rFonts w:ascii="Times New Roman" w:hAnsi="Times New Roman"/>
          <w:sz w:val="21"/>
          <w:szCs w:val="21"/>
        </w:rPr>
        <w:t xml:space="preserve"> </w:t>
      </w:r>
      <w:r w:rsidRPr="00095F57">
        <w:rPr>
          <w:rStyle w:val="blk"/>
          <w:rFonts w:ascii="Times New Roman" w:hAnsi="Times New Roman"/>
          <w:sz w:val="21"/>
          <w:szCs w:val="21"/>
        </w:rPr>
        <w:t>В случае уступки участником долевого строительства, являющимся владельцем счета эскроу,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7AB620AC" w14:textId="0FF2B8BA" w:rsidR="000052D7" w:rsidRPr="00095F57" w:rsidRDefault="000052D7" w:rsidP="00441FD9">
      <w:pPr>
        <w:spacing w:after="0" w:line="240" w:lineRule="auto"/>
        <w:ind w:firstLine="567"/>
        <w:jc w:val="both"/>
        <w:rPr>
          <w:rStyle w:val="blk"/>
          <w:rFonts w:ascii="Times New Roman" w:hAnsi="Times New Roman"/>
          <w:sz w:val="21"/>
          <w:szCs w:val="21"/>
        </w:rPr>
      </w:pPr>
      <w:r>
        <w:rPr>
          <w:rStyle w:val="blk"/>
          <w:rFonts w:ascii="Times New Roman" w:hAnsi="Times New Roman"/>
          <w:sz w:val="21"/>
          <w:szCs w:val="21"/>
        </w:rPr>
        <w:t xml:space="preserve">12.5. </w:t>
      </w:r>
      <w:r w:rsidRPr="000052D7">
        <w:rPr>
          <w:rStyle w:val="blk"/>
          <w:rFonts w:ascii="Times New Roman" w:hAnsi="Times New Roman"/>
          <w:sz w:val="21"/>
          <w:szCs w:val="21"/>
        </w:rPr>
        <w:t xml:space="preserve">Уступка прав Застройщика по настоящему договору третьему лицу может быть осуществлена только при наличии письменного согласия </w:t>
      </w:r>
      <w:r w:rsidRPr="007C74D1">
        <w:rPr>
          <w:rStyle w:val="blk"/>
          <w:rFonts w:ascii="Times New Roman" w:hAnsi="Times New Roman"/>
          <w:sz w:val="21"/>
          <w:szCs w:val="21"/>
          <w:highlight w:val="yellow"/>
        </w:rPr>
        <w:t xml:space="preserve">ПАО </w:t>
      </w:r>
      <w:r w:rsidR="00EF2A09" w:rsidRPr="007C74D1">
        <w:rPr>
          <w:rStyle w:val="blk"/>
          <w:rFonts w:ascii="Times New Roman" w:hAnsi="Times New Roman"/>
          <w:sz w:val="21"/>
          <w:szCs w:val="21"/>
          <w:highlight w:val="yellow"/>
        </w:rPr>
        <w:t>Сбербанк</w:t>
      </w:r>
    </w:p>
    <w:p w14:paraId="02FAB74D" w14:textId="77777777" w:rsidR="00441FD9" w:rsidRPr="00095F57" w:rsidRDefault="00441FD9" w:rsidP="00441FD9">
      <w:pPr>
        <w:spacing w:after="0" w:line="240" w:lineRule="auto"/>
        <w:rPr>
          <w:rFonts w:ascii="Times New Roman" w:hAnsi="Times New Roman"/>
          <w:b/>
          <w:sz w:val="21"/>
          <w:szCs w:val="21"/>
        </w:rPr>
      </w:pPr>
    </w:p>
    <w:p w14:paraId="6756A484" w14:textId="77777777"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13. Заключительные положения</w:t>
      </w:r>
    </w:p>
    <w:p w14:paraId="01F247D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13.1.</w:t>
      </w:r>
      <w:r w:rsidRPr="00095F57">
        <w:rPr>
          <w:rFonts w:ascii="Times New Roman" w:hAnsi="Times New Roman"/>
          <w:sz w:val="21"/>
          <w:szCs w:val="21"/>
        </w:rPr>
        <w:t xml:space="preserve"> Стороны несут расходы по уплате государственной пошлины за регистрацию Договора и дополнительных соглашений к нему в соответствии с законодательством Российской Федерации.</w:t>
      </w:r>
    </w:p>
    <w:p w14:paraId="46BB564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w:t>
      </w:r>
    </w:p>
    <w:p w14:paraId="1BE8D036"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13.2.</w:t>
      </w:r>
      <w:r w:rsidRPr="00095F57">
        <w:rPr>
          <w:rFonts w:ascii="Times New Roman" w:hAnsi="Times New Roman"/>
          <w:sz w:val="21"/>
          <w:szCs w:val="21"/>
        </w:rPr>
        <w:t xml:space="preserve"> Стороны соглашаются, что если в соответствие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t>
      </w:r>
    </w:p>
    <w:p w14:paraId="4D8874D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13.2.1.</w:t>
      </w:r>
      <w:r w:rsidRPr="00095F57">
        <w:rPr>
          <w:rFonts w:ascii="Times New Roman" w:hAnsi="Times New Roman"/>
          <w:sz w:val="21"/>
          <w:szCs w:val="21"/>
        </w:rPr>
        <w:t xml:space="preserve"> Применительно к передаче Объекта долевого строительства наиболее ранняя из дат:</w:t>
      </w:r>
    </w:p>
    <w:p w14:paraId="06F84CE8" w14:textId="77777777" w:rsidR="00441FD9" w:rsidRPr="00095F57" w:rsidRDefault="00441FD9" w:rsidP="00441FD9">
      <w:pPr>
        <w:pStyle w:val="a3"/>
        <w:numPr>
          <w:ilvl w:val="0"/>
          <w:numId w:val="20"/>
        </w:numPr>
        <w:ind w:left="0" w:firstLine="567"/>
        <w:jc w:val="both"/>
        <w:rPr>
          <w:rFonts w:ascii="Times New Roman" w:hAnsi="Times New Roman"/>
          <w:sz w:val="21"/>
          <w:szCs w:val="21"/>
        </w:rPr>
      </w:pPr>
      <w:r w:rsidRPr="00095F57">
        <w:rPr>
          <w:rFonts w:ascii="Times New Roman" w:hAnsi="Times New Roman"/>
          <w:sz w:val="21"/>
          <w:szCs w:val="21"/>
        </w:rPr>
        <w:t>день передачи уведомления Участнику долевого строительства лично, либо его представителю под расписку;</w:t>
      </w:r>
    </w:p>
    <w:p w14:paraId="7EAB151A" w14:textId="77777777" w:rsidR="00441FD9" w:rsidRPr="00095F57" w:rsidRDefault="00441FD9" w:rsidP="00441FD9">
      <w:pPr>
        <w:pStyle w:val="a3"/>
        <w:numPr>
          <w:ilvl w:val="0"/>
          <w:numId w:val="20"/>
        </w:numPr>
        <w:ind w:left="0" w:firstLine="567"/>
        <w:jc w:val="both"/>
        <w:rPr>
          <w:rFonts w:ascii="Times New Roman" w:hAnsi="Times New Roman"/>
          <w:sz w:val="21"/>
          <w:szCs w:val="21"/>
        </w:rPr>
      </w:pPr>
      <w:r w:rsidRPr="00095F57">
        <w:rPr>
          <w:rFonts w:ascii="Times New Roman" w:hAnsi="Times New Roman"/>
          <w:sz w:val="21"/>
          <w:szCs w:val="21"/>
        </w:rPr>
        <w:t>день, определяемый по правилам оказания услуг почтовой связи, если уведомление отправлено по почте регистрируемых почтовым отправлением с описью вложения и уведомлением о вручении.</w:t>
      </w:r>
    </w:p>
    <w:p w14:paraId="045588D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13.2.2.</w:t>
      </w:r>
      <w:r w:rsidRPr="00095F57">
        <w:rPr>
          <w:rFonts w:ascii="Times New Roman" w:hAnsi="Times New Roman"/>
          <w:sz w:val="21"/>
          <w:szCs w:val="21"/>
        </w:rPr>
        <w:t xml:space="preserve">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10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w:t>
      </w:r>
    </w:p>
    <w:p w14:paraId="606EBC3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13.3.</w:t>
      </w:r>
      <w:r w:rsidRPr="00095F57">
        <w:rPr>
          <w:rFonts w:ascii="Times New Roman" w:hAnsi="Times New Roman"/>
          <w:sz w:val="21"/>
          <w:szCs w:val="21"/>
        </w:rPr>
        <w:t xml:space="preserve">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1337D20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13.4.</w:t>
      </w:r>
      <w:r w:rsidRPr="00095F57">
        <w:rPr>
          <w:rFonts w:ascii="Times New Roman" w:hAnsi="Times New Roman"/>
          <w:sz w:val="21"/>
          <w:szCs w:val="21"/>
        </w:rPr>
        <w:t xml:space="preserve">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или недействительностью, передаются на разрешение суда по месту нахождения Застройщика с обязательным соблюдением досудебного претензионного порядка. Срок рассмотрения претензии – в течение  одного месяца с момента получения.</w:t>
      </w:r>
    </w:p>
    <w:p w14:paraId="5F81A2B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13.5.</w:t>
      </w:r>
      <w:r w:rsidRPr="00095F57">
        <w:rPr>
          <w:rFonts w:ascii="Times New Roman" w:hAnsi="Times New Roman"/>
          <w:sz w:val="21"/>
          <w:szCs w:val="21"/>
        </w:rPr>
        <w:t xml:space="preserve"> Все приложения к Договору являются его неотъемлемой частью.</w:t>
      </w:r>
    </w:p>
    <w:p w14:paraId="0B4C6BE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13.6.</w:t>
      </w:r>
      <w:r w:rsidRPr="00095F57">
        <w:rPr>
          <w:rFonts w:ascii="Times New Roman" w:hAnsi="Times New Roman"/>
          <w:sz w:val="21"/>
          <w:szCs w:val="21"/>
        </w:rPr>
        <w:t xml:space="preserve"> Участник долевого строительства дает свое согласие в соответствии с Федеральным законом от 27.07.2006 г. № 152-ФЗ «О персональных данных» на обработку своих персональных данных. Такое согласие дается на срок, на два года превышающий установленный Договором срок передачи Застройщиком Объекта долевого строительства Участнику долевого строительства, и  может быть отозвано в любой момент времени путем передачи подписанного письменного уведомления.</w:t>
      </w:r>
    </w:p>
    <w:p w14:paraId="0DD518F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13.7.</w:t>
      </w:r>
      <w:r w:rsidRPr="00095F57">
        <w:rPr>
          <w:rFonts w:ascii="Times New Roman" w:hAnsi="Times New Roman"/>
          <w:sz w:val="21"/>
          <w:szCs w:val="21"/>
        </w:rPr>
        <w:t xml:space="preserve">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его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по крайне не выгодным для себя условиям (кабальная сделка).</w:t>
      </w:r>
    </w:p>
    <w:p w14:paraId="432BD2F0" w14:textId="6A69951D" w:rsidR="00441FD9" w:rsidRPr="007C74D1" w:rsidRDefault="00441FD9" w:rsidP="00441FD9">
      <w:pPr>
        <w:pStyle w:val="a3"/>
        <w:ind w:firstLine="567"/>
        <w:jc w:val="both"/>
        <w:rPr>
          <w:rFonts w:ascii="Times New Roman" w:hAnsi="Times New Roman"/>
          <w:i/>
          <w:sz w:val="21"/>
          <w:szCs w:val="21"/>
        </w:rPr>
      </w:pPr>
      <w:r w:rsidRPr="00095F57">
        <w:rPr>
          <w:rFonts w:ascii="Times New Roman" w:hAnsi="Times New Roman"/>
          <w:b/>
          <w:sz w:val="21"/>
          <w:szCs w:val="21"/>
        </w:rPr>
        <w:t>13.8.</w:t>
      </w:r>
      <w:r w:rsidRPr="00095F57">
        <w:rPr>
          <w:rFonts w:ascii="Times New Roman" w:hAnsi="Times New Roman"/>
          <w:sz w:val="21"/>
          <w:szCs w:val="21"/>
        </w:rPr>
        <w:t xml:space="preserve"> Договор </w:t>
      </w:r>
      <w:r w:rsidRPr="00095F57">
        <w:rPr>
          <w:rFonts w:ascii="Times New Roman" w:hAnsi="Times New Roman"/>
          <w:i/>
          <w:sz w:val="21"/>
          <w:szCs w:val="21"/>
        </w:rPr>
        <w:t xml:space="preserve">составлен в </w:t>
      </w:r>
      <w:r w:rsidR="00EE10AE">
        <w:rPr>
          <w:rFonts w:ascii="Times New Roman" w:hAnsi="Times New Roman"/>
          <w:i/>
          <w:sz w:val="21"/>
          <w:szCs w:val="21"/>
        </w:rPr>
        <w:t>двух</w:t>
      </w:r>
      <w:r w:rsidR="00AC6518" w:rsidRPr="00095F57">
        <w:rPr>
          <w:rFonts w:ascii="Times New Roman" w:hAnsi="Times New Roman"/>
          <w:i/>
          <w:sz w:val="21"/>
          <w:szCs w:val="21"/>
        </w:rPr>
        <w:t xml:space="preserve"> </w:t>
      </w:r>
      <w:r w:rsidRPr="007C74D1">
        <w:rPr>
          <w:rFonts w:ascii="Times New Roman" w:hAnsi="Times New Roman"/>
          <w:i/>
          <w:sz w:val="21"/>
          <w:szCs w:val="21"/>
        </w:rPr>
        <w:t xml:space="preserve">экземплярах, </w:t>
      </w:r>
      <w:r w:rsidR="00EE10AE" w:rsidRPr="007C74D1">
        <w:rPr>
          <w:rFonts w:ascii="Times New Roman" w:hAnsi="Times New Roman"/>
          <w:i/>
          <w:sz w:val="21"/>
          <w:szCs w:val="21"/>
        </w:rPr>
        <w:t>один</w:t>
      </w:r>
      <w:r w:rsidR="00684155" w:rsidRPr="007C74D1">
        <w:rPr>
          <w:rFonts w:ascii="Times New Roman" w:hAnsi="Times New Roman"/>
          <w:i/>
          <w:sz w:val="21"/>
          <w:szCs w:val="21"/>
        </w:rPr>
        <w:t xml:space="preserve"> - для Участников </w:t>
      </w:r>
      <w:r w:rsidRPr="007C74D1">
        <w:rPr>
          <w:rFonts w:ascii="Times New Roman" w:hAnsi="Times New Roman"/>
          <w:i/>
          <w:sz w:val="21"/>
          <w:szCs w:val="21"/>
        </w:rPr>
        <w:t xml:space="preserve">долевого строительства, </w:t>
      </w:r>
      <w:r w:rsidR="00211A3C" w:rsidRPr="007C74D1">
        <w:rPr>
          <w:rFonts w:ascii="Times New Roman" w:hAnsi="Times New Roman"/>
          <w:i/>
          <w:sz w:val="21"/>
          <w:szCs w:val="21"/>
        </w:rPr>
        <w:t>один</w:t>
      </w:r>
      <w:r w:rsidR="00AC6518" w:rsidRPr="007C74D1">
        <w:rPr>
          <w:rFonts w:ascii="Times New Roman" w:hAnsi="Times New Roman"/>
          <w:i/>
          <w:sz w:val="21"/>
          <w:szCs w:val="21"/>
        </w:rPr>
        <w:t xml:space="preserve"> </w:t>
      </w:r>
      <w:r w:rsidRPr="007C74D1">
        <w:rPr>
          <w:rFonts w:ascii="Times New Roman" w:hAnsi="Times New Roman"/>
          <w:i/>
          <w:sz w:val="21"/>
          <w:szCs w:val="21"/>
        </w:rPr>
        <w:t>-</w:t>
      </w:r>
      <w:r w:rsidR="00AC6518" w:rsidRPr="007C74D1">
        <w:rPr>
          <w:rFonts w:ascii="Times New Roman" w:hAnsi="Times New Roman"/>
          <w:i/>
          <w:sz w:val="21"/>
          <w:szCs w:val="21"/>
        </w:rPr>
        <w:t xml:space="preserve"> </w:t>
      </w:r>
      <w:r w:rsidRPr="007C74D1">
        <w:rPr>
          <w:rFonts w:ascii="Times New Roman" w:hAnsi="Times New Roman"/>
          <w:i/>
          <w:sz w:val="21"/>
          <w:szCs w:val="21"/>
        </w:rPr>
        <w:t>для Застройщика, Все экземпляры имеют равную юридическую силу.</w:t>
      </w:r>
    </w:p>
    <w:p w14:paraId="034809CC" w14:textId="77777777" w:rsidR="00441FD9" w:rsidRPr="00095F57" w:rsidRDefault="00441FD9" w:rsidP="00441FD9">
      <w:pPr>
        <w:pStyle w:val="a3"/>
        <w:ind w:firstLine="567"/>
        <w:jc w:val="both"/>
        <w:rPr>
          <w:rFonts w:ascii="Times New Roman" w:hAnsi="Times New Roman"/>
          <w:sz w:val="21"/>
          <w:szCs w:val="21"/>
        </w:rPr>
      </w:pPr>
      <w:r w:rsidRPr="007C74D1">
        <w:rPr>
          <w:rFonts w:ascii="Times New Roman" w:hAnsi="Times New Roman"/>
          <w:b/>
          <w:sz w:val="21"/>
          <w:szCs w:val="21"/>
        </w:rPr>
        <w:lastRenderedPageBreak/>
        <w:t>13.9.</w:t>
      </w:r>
      <w:r w:rsidRPr="007C74D1">
        <w:rPr>
          <w:rFonts w:ascii="Times New Roman" w:hAnsi="Times New Roman"/>
          <w:sz w:val="21"/>
          <w:szCs w:val="21"/>
        </w:rPr>
        <w:t xml:space="preserve"> 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w:t>
      </w:r>
      <w:r w:rsidRPr="00095F57">
        <w:rPr>
          <w:rFonts w:ascii="Times New Roman" w:hAnsi="Times New Roman"/>
          <w:sz w:val="21"/>
          <w:szCs w:val="21"/>
        </w:rPr>
        <w:t xml:space="preserve"> Сторон, являются приемлемыми для Участника долевого строительства и исполнимыми. 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7DAC8AF5"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 13.10.</w:t>
      </w:r>
      <w:r w:rsidRPr="00095F57">
        <w:rPr>
          <w:rFonts w:ascii="Times New Roman" w:hAnsi="Times New Roman"/>
          <w:sz w:val="21"/>
          <w:szCs w:val="21"/>
        </w:rPr>
        <w:t xml:space="preserve"> Приложения к Договору долевого строительства:</w:t>
      </w:r>
    </w:p>
    <w:p w14:paraId="5F5BCD85"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            - Приложение № 1– Местоположение Объекта долевого строительства на плане этажа Объекта и План Объекта долевого строительства (графическое изображение);</w:t>
      </w:r>
    </w:p>
    <w:p w14:paraId="5FE8431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           -   Приложение № 2 –Потребительские качества Объекта  долевого строительства.</w:t>
      </w:r>
    </w:p>
    <w:p w14:paraId="6C6329D7" w14:textId="49F32AE0"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           -   Приложение №3- Ситуационный план</w:t>
      </w:r>
    </w:p>
    <w:p w14:paraId="03122470" w14:textId="54E9562E" w:rsidR="00F50010" w:rsidRPr="00095F57" w:rsidRDefault="00F50010" w:rsidP="00684155">
      <w:pPr>
        <w:pStyle w:val="a3"/>
        <w:jc w:val="both"/>
        <w:rPr>
          <w:rFonts w:ascii="Times New Roman" w:hAnsi="Times New Roman"/>
          <w:sz w:val="21"/>
          <w:szCs w:val="21"/>
        </w:rPr>
      </w:pPr>
    </w:p>
    <w:p w14:paraId="3348FE70" w14:textId="77777777" w:rsidR="005D0E53" w:rsidRPr="00095F57" w:rsidRDefault="005D0E53" w:rsidP="003D4810">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1</w:t>
      </w:r>
      <w:r w:rsidR="00245364" w:rsidRPr="00095F57">
        <w:rPr>
          <w:rFonts w:ascii="Times New Roman" w:hAnsi="Times New Roman"/>
          <w:b/>
          <w:sz w:val="21"/>
          <w:szCs w:val="21"/>
        </w:rPr>
        <w:t>4</w:t>
      </w:r>
      <w:r w:rsidRPr="00095F57">
        <w:rPr>
          <w:rFonts w:ascii="Times New Roman" w:hAnsi="Times New Roman"/>
          <w:b/>
          <w:sz w:val="21"/>
          <w:szCs w:val="21"/>
        </w:rPr>
        <w:t>. Адреса, реквизиты и подписи Сторон.</w:t>
      </w:r>
    </w:p>
    <w:p w14:paraId="1255E6BB" w14:textId="77777777" w:rsidR="00FB32E4" w:rsidRPr="00095F57" w:rsidRDefault="00FB32E4" w:rsidP="0046061D">
      <w:pPr>
        <w:spacing w:after="0" w:line="240" w:lineRule="auto"/>
        <w:jc w:val="both"/>
        <w:rPr>
          <w:rFonts w:ascii="Times New Roman" w:hAnsi="Times New Roman"/>
          <w:b/>
          <w:sz w:val="21"/>
          <w:szCs w:val="21"/>
        </w:rPr>
      </w:pPr>
      <w:r w:rsidRPr="00095F57">
        <w:rPr>
          <w:rFonts w:ascii="Times New Roman" w:hAnsi="Times New Roman"/>
          <w:b/>
          <w:sz w:val="21"/>
          <w:szCs w:val="21"/>
        </w:rPr>
        <w:t>Застройщик</w:t>
      </w:r>
    </w:p>
    <w:p w14:paraId="048157D3" w14:textId="6640857B" w:rsidR="00FB32E4" w:rsidRPr="007C74D1" w:rsidRDefault="00FB32E4" w:rsidP="0046061D">
      <w:pPr>
        <w:spacing w:after="0" w:line="240" w:lineRule="auto"/>
        <w:jc w:val="both"/>
        <w:rPr>
          <w:rFonts w:ascii="Times New Roman" w:hAnsi="Times New Roman"/>
          <w:b/>
          <w:sz w:val="21"/>
          <w:szCs w:val="21"/>
          <w:highlight w:val="cyan"/>
        </w:rPr>
      </w:pPr>
      <w:r w:rsidRPr="007C74D1">
        <w:rPr>
          <w:rFonts w:ascii="Times New Roman" w:hAnsi="Times New Roman"/>
          <w:b/>
          <w:sz w:val="21"/>
          <w:szCs w:val="21"/>
          <w:highlight w:val="cyan"/>
        </w:rPr>
        <w:t xml:space="preserve">Общество с ограниченной ответственностью </w:t>
      </w:r>
      <w:r w:rsidR="00987F80" w:rsidRPr="007C74D1">
        <w:rPr>
          <w:rFonts w:ascii="Times New Roman" w:hAnsi="Times New Roman"/>
          <w:b/>
          <w:sz w:val="21"/>
          <w:szCs w:val="21"/>
          <w:highlight w:val="cyan"/>
        </w:rPr>
        <w:t xml:space="preserve">специализированный застройщик </w:t>
      </w:r>
      <w:r w:rsidRPr="007C74D1">
        <w:rPr>
          <w:rFonts w:ascii="Times New Roman" w:hAnsi="Times New Roman"/>
          <w:b/>
          <w:sz w:val="21"/>
          <w:szCs w:val="21"/>
          <w:highlight w:val="cyan"/>
        </w:rPr>
        <w:t>«</w:t>
      </w:r>
      <w:r w:rsidR="00655604" w:rsidRPr="007C74D1">
        <w:rPr>
          <w:rFonts w:ascii="Times New Roman" w:hAnsi="Times New Roman"/>
          <w:b/>
          <w:sz w:val="21"/>
          <w:szCs w:val="21"/>
          <w:highlight w:val="cyan"/>
        </w:rPr>
        <w:t>Реал Строй</w:t>
      </w:r>
      <w:r w:rsidRPr="007C74D1">
        <w:rPr>
          <w:rFonts w:ascii="Times New Roman" w:hAnsi="Times New Roman"/>
          <w:b/>
          <w:sz w:val="21"/>
          <w:szCs w:val="21"/>
          <w:highlight w:val="cyan"/>
        </w:rPr>
        <w:t>»</w:t>
      </w:r>
    </w:p>
    <w:p w14:paraId="7112DC7E" w14:textId="77777777" w:rsidR="00FB32E4" w:rsidRPr="007C74D1" w:rsidRDefault="00FB32E4" w:rsidP="0046061D">
      <w:pPr>
        <w:pStyle w:val="a3"/>
        <w:jc w:val="both"/>
        <w:rPr>
          <w:rFonts w:ascii="Times New Roman" w:hAnsi="Times New Roman"/>
          <w:sz w:val="21"/>
          <w:szCs w:val="21"/>
          <w:highlight w:val="cyan"/>
        </w:rPr>
      </w:pPr>
      <w:r w:rsidRPr="007C74D1">
        <w:rPr>
          <w:rFonts w:ascii="Times New Roman" w:hAnsi="Times New Roman"/>
          <w:sz w:val="21"/>
          <w:szCs w:val="21"/>
          <w:highlight w:val="cyan"/>
        </w:rPr>
        <w:t>150040, г. Ярославль, ул. Володарско</w:t>
      </w:r>
      <w:r w:rsidR="00D35D22" w:rsidRPr="007C74D1">
        <w:rPr>
          <w:rFonts w:ascii="Times New Roman" w:hAnsi="Times New Roman"/>
          <w:sz w:val="21"/>
          <w:szCs w:val="21"/>
          <w:highlight w:val="cyan"/>
        </w:rPr>
        <w:t>г</w:t>
      </w:r>
      <w:r w:rsidRPr="007C74D1">
        <w:rPr>
          <w:rFonts w:ascii="Times New Roman" w:hAnsi="Times New Roman"/>
          <w:sz w:val="21"/>
          <w:szCs w:val="21"/>
          <w:highlight w:val="cyan"/>
        </w:rPr>
        <w:t>о , д.62 корпус 2, кв. 10</w:t>
      </w:r>
    </w:p>
    <w:p w14:paraId="7BA1B95E" w14:textId="43CF167E" w:rsidR="00FB32E4" w:rsidRPr="007C74D1" w:rsidRDefault="00FB32E4" w:rsidP="0046061D">
      <w:pPr>
        <w:pStyle w:val="a3"/>
        <w:jc w:val="both"/>
        <w:rPr>
          <w:rFonts w:ascii="Times New Roman" w:hAnsi="Times New Roman"/>
          <w:sz w:val="21"/>
          <w:szCs w:val="21"/>
          <w:highlight w:val="cyan"/>
        </w:rPr>
      </w:pPr>
      <w:r w:rsidRPr="007C74D1">
        <w:rPr>
          <w:rFonts w:ascii="Times New Roman" w:hAnsi="Times New Roman"/>
          <w:sz w:val="21"/>
          <w:szCs w:val="21"/>
          <w:highlight w:val="cyan"/>
        </w:rPr>
        <w:t xml:space="preserve">ИНН </w:t>
      </w:r>
      <w:r w:rsidR="00655604" w:rsidRPr="007C74D1">
        <w:rPr>
          <w:rFonts w:ascii="Times New Roman" w:hAnsi="Times New Roman"/>
          <w:sz w:val="21"/>
          <w:szCs w:val="21"/>
          <w:highlight w:val="cyan"/>
        </w:rPr>
        <w:t>7602126839</w:t>
      </w:r>
      <w:r w:rsidRPr="007C74D1">
        <w:rPr>
          <w:rFonts w:ascii="Times New Roman" w:hAnsi="Times New Roman"/>
          <w:sz w:val="21"/>
          <w:szCs w:val="21"/>
          <w:highlight w:val="cyan"/>
        </w:rPr>
        <w:t>; КПП 760</w:t>
      </w:r>
      <w:r w:rsidR="001368EC" w:rsidRPr="007C74D1">
        <w:rPr>
          <w:rFonts w:ascii="Times New Roman" w:hAnsi="Times New Roman"/>
          <w:sz w:val="21"/>
          <w:szCs w:val="21"/>
          <w:highlight w:val="cyan"/>
        </w:rPr>
        <w:t>6</w:t>
      </w:r>
      <w:r w:rsidRPr="007C74D1">
        <w:rPr>
          <w:rFonts w:ascii="Times New Roman" w:hAnsi="Times New Roman"/>
          <w:sz w:val="21"/>
          <w:szCs w:val="21"/>
          <w:highlight w:val="cyan"/>
        </w:rPr>
        <w:t>01001</w:t>
      </w:r>
    </w:p>
    <w:p w14:paraId="06514510" w14:textId="0CA212E4" w:rsidR="00FB32E4" w:rsidRPr="007C74D1" w:rsidRDefault="00FB32E4" w:rsidP="0046061D">
      <w:pPr>
        <w:pStyle w:val="a3"/>
        <w:jc w:val="both"/>
        <w:rPr>
          <w:rFonts w:ascii="Times New Roman" w:hAnsi="Times New Roman"/>
          <w:sz w:val="21"/>
          <w:szCs w:val="21"/>
          <w:highlight w:val="cyan"/>
        </w:rPr>
      </w:pPr>
      <w:r w:rsidRPr="007C74D1">
        <w:rPr>
          <w:rFonts w:ascii="Times New Roman" w:hAnsi="Times New Roman"/>
          <w:sz w:val="21"/>
          <w:szCs w:val="21"/>
          <w:highlight w:val="cyan"/>
        </w:rPr>
        <w:t xml:space="preserve">р/с </w:t>
      </w:r>
      <w:r w:rsidR="00655604" w:rsidRPr="007C74D1">
        <w:rPr>
          <w:rFonts w:ascii="Times New Roman" w:hAnsi="Times New Roman"/>
          <w:sz w:val="21"/>
          <w:szCs w:val="21"/>
          <w:highlight w:val="cyan"/>
        </w:rPr>
        <w:t>40702810777030008485</w:t>
      </w:r>
      <w:r w:rsidR="00220F57" w:rsidRPr="007C74D1">
        <w:rPr>
          <w:rFonts w:ascii="Times New Roman" w:hAnsi="Times New Roman"/>
          <w:sz w:val="21"/>
          <w:szCs w:val="21"/>
          <w:highlight w:val="cyan"/>
        </w:rPr>
        <w:t xml:space="preserve"> </w:t>
      </w:r>
      <w:r w:rsidR="00D45623" w:rsidRPr="007C74D1">
        <w:rPr>
          <w:rFonts w:ascii="Times New Roman" w:hAnsi="Times New Roman"/>
          <w:sz w:val="21"/>
          <w:szCs w:val="21"/>
          <w:highlight w:val="cyan"/>
        </w:rPr>
        <w:t>Калужское отделение №8608 ПАО Сбербанк</w:t>
      </w:r>
    </w:p>
    <w:p w14:paraId="76D3184D" w14:textId="2B86C7EC" w:rsidR="00FB32E4" w:rsidRPr="007C74D1" w:rsidRDefault="00FB32E4" w:rsidP="0046061D">
      <w:pPr>
        <w:pStyle w:val="a3"/>
        <w:jc w:val="both"/>
        <w:rPr>
          <w:rFonts w:ascii="Times New Roman" w:hAnsi="Times New Roman"/>
          <w:sz w:val="21"/>
          <w:szCs w:val="21"/>
          <w:highlight w:val="cyan"/>
        </w:rPr>
      </w:pPr>
      <w:r w:rsidRPr="007C74D1">
        <w:rPr>
          <w:rFonts w:ascii="Times New Roman" w:hAnsi="Times New Roman"/>
          <w:sz w:val="21"/>
          <w:szCs w:val="21"/>
          <w:highlight w:val="cyan"/>
        </w:rPr>
        <w:t>к/с 301018</w:t>
      </w:r>
      <w:r w:rsidR="00D45623" w:rsidRPr="007C74D1">
        <w:rPr>
          <w:rFonts w:ascii="Times New Roman" w:hAnsi="Times New Roman"/>
          <w:sz w:val="21"/>
          <w:szCs w:val="21"/>
          <w:highlight w:val="cyan"/>
        </w:rPr>
        <w:t xml:space="preserve">10100000000612   </w:t>
      </w:r>
      <w:r w:rsidRPr="007C74D1">
        <w:rPr>
          <w:rFonts w:ascii="Times New Roman" w:hAnsi="Times New Roman"/>
          <w:sz w:val="21"/>
          <w:szCs w:val="21"/>
          <w:highlight w:val="cyan"/>
        </w:rPr>
        <w:t xml:space="preserve">БИК </w:t>
      </w:r>
      <w:r w:rsidR="00D45623" w:rsidRPr="007C74D1">
        <w:rPr>
          <w:rFonts w:ascii="Times New Roman" w:hAnsi="Times New Roman"/>
          <w:sz w:val="21"/>
          <w:szCs w:val="21"/>
          <w:highlight w:val="cyan"/>
        </w:rPr>
        <w:t xml:space="preserve">042908612     </w:t>
      </w:r>
      <w:r w:rsidR="001368EC" w:rsidRPr="007C74D1">
        <w:rPr>
          <w:rFonts w:ascii="Times New Roman" w:hAnsi="Times New Roman"/>
          <w:sz w:val="21"/>
          <w:szCs w:val="21"/>
          <w:highlight w:val="cyan"/>
        </w:rPr>
        <w:t xml:space="preserve">ОГРН </w:t>
      </w:r>
      <w:r w:rsidR="00655604" w:rsidRPr="007C74D1">
        <w:rPr>
          <w:rFonts w:ascii="Times New Roman" w:hAnsi="Times New Roman"/>
          <w:sz w:val="21"/>
          <w:szCs w:val="21"/>
          <w:highlight w:val="cyan"/>
        </w:rPr>
        <w:t>1167627050480</w:t>
      </w:r>
    </w:p>
    <w:p w14:paraId="1B584998" w14:textId="26109E0E" w:rsidR="00FB32E4" w:rsidRPr="00095F57" w:rsidRDefault="00D45623" w:rsidP="0046061D">
      <w:pPr>
        <w:pStyle w:val="a3"/>
        <w:jc w:val="both"/>
        <w:rPr>
          <w:rFonts w:ascii="Times New Roman" w:hAnsi="Times New Roman"/>
          <w:sz w:val="21"/>
          <w:szCs w:val="21"/>
        </w:rPr>
      </w:pPr>
      <w:r w:rsidRPr="007C74D1">
        <w:rPr>
          <w:rFonts w:ascii="Times New Roman" w:hAnsi="Times New Roman"/>
          <w:sz w:val="21"/>
          <w:szCs w:val="21"/>
          <w:highlight w:val="cyan"/>
        </w:rPr>
        <w:t xml:space="preserve">ОКВЭД </w:t>
      </w:r>
      <w:r w:rsidR="00655604" w:rsidRPr="007C74D1">
        <w:rPr>
          <w:rFonts w:ascii="Times New Roman" w:hAnsi="Times New Roman"/>
          <w:sz w:val="21"/>
          <w:szCs w:val="21"/>
          <w:highlight w:val="cyan"/>
        </w:rPr>
        <w:t>71.12.2</w:t>
      </w:r>
      <w:r w:rsidRPr="007C74D1">
        <w:rPr>
          <w:rFonts w:ascii="Times New Roman" w:hAnsi="Times New Roman"/>
          <w:sz w:val="21"/>
          <w:szCs w:val="21"/>
          <w:highlight w:val="cyan"/>
        </w:rPr>
        <w:t xml:space="preserve">    </w:t>
      </w:r>
      <w:r w:rsidR="00FB32E4" w:rsidRPr="007C74D1">
        <w:rPr>
          <w:rFonts w:ascii="Times New Roman" w:hAnsi="Times New Roman"/>
          <w:sz w:val="21"/>
          <w:szCs w:val="21"/>
          <w:highlight w:val="cyan"/>
        </w:rPr>
        <w:t xml:space="preserve">тел. </w:t>
      </w:r>
      <w:r w:rsidR="00655604" w:rsidRPr="007C74D1">
        <w:rPr>
          <w:rFonts w:ascii="Times New Roman" w:hAnsi="Times New Roman"/>
          <w:sz w:val="21"/>
          <w:szCs w:val="21"/>
          <w:highlight w:val="cyan"/>
        </w:rPr>
        <w:t>95-30-01</w:t>
      </w:r>
    </w:p>
    <w:p w14:paraId="250C1D5E" w14:textId="77777777" w:rsidR="00D45623" w:rsidRPr="00095F57" w:rsidRDefault="00D45623" w:rsidP="0046061D">
      <w:pPr>
        <w:pStyle w:val="a3"/>
        <w:jc w:val="both"/>
        <w:rPr>
          <w:rFonts w:ascii="Times New Roman" w:hAnsi="Times New Roman"/>
          <w:sz w:val="21"/>
          <w:szCs w:val="21"/>
        </w:rPr>
      </w:pPr>
    </w:p>
    <w:p w14:paraId="5CCF6E1F" w14:textId="56AA26A9" w:rsidR="002166B8" w:rsidRPr="00095F57" w:rsidRDefault="00D45623" w:rsidP="001F4145">
      <w:pPr>
        <w:pStyle w:val="a3"/>
        <w:tabs>
          <w:tab w:val="left" w:pos="9072"/>
          <w:tab w:val="left" w:pos="9214"/>
        </w:tabs>
        <w:ind w:right="141"/>
        <w:jc w:val="both"/>
        <w:rPr>
          <w:rFonts w:ascii="Times New Roman" w:hAnsi="Times New Roman"/>
          <w:sz w:val="21"/>
          <w:szCs w:val="21"/>
        </w:rPr>
      </w:pPr>
      <w:r w:rsidRPr="00095F57">
        <w:rPr>
          <w:rFonts w:ascii="Times New Roman" w:hAnsi="Times New Roman"/>
          <w:sz w:val="21"/>
          <w:szCs w:val="21"/>
        </w:rPr>
        <w:t>Директор                                                          Ильинская Юлия Юрьевна</w:t>
      </w:r>
      <w:r w:rsidR="00684155">
        <w:rPr>
          <w:rFonts w:ascii="Times New Roman" w:eastAsia="MS Mincho" w:hAnsi="Times New Roman"/>
          <w:kern w:val="16"/>
          <w:sz w:val="21"/>
          <w:szCs w:val="21"/>
        </w:rPr>
        <w:t xml:space="preserve"> </w:t>
      </w:r>
      <w:r w:rsidR="002166B8" w:rsidRPr="00095F57">
        <w:rPr>
          <w:rFonts w:ascii="Times New Roman" w:hAnsi="Times New Roman"/>
          <w:sz w:val="21"/>
          <w:szCs w:val="21"/>
        </w:rPr>
        <w:t>_____</w:t>
      </w:r>
      <w:r w:rsidRPr="00095F57">
        <w:rPr>
          <w:rFonts w:ascii="Times New Roman" w:hAnsi="Times New Roman"/>
          <w:sz w:val="21"/>
          <w:szCs w:val="21"/>
        </w:rPr>
        <w:t>_____________________________</w:t>
      </w:r>
      <w:r w:rsidR="002166B8" w:rsidRPr="00095F57">
        <w:rPr>
          <w:rFonts w:ascii="Times New Roman" w:hAnsi="Times New Roman"/>
          <w:sz w:val="21"/>
          <w:szCs w:val="21"/>
        </w:rPr>
        <w:t>_____________________________________</w:t>
      </w:r>
      <w:r w:rsidR="009E1C30" w:rsidRPr="00095F57">
        <w:rPr>
          <w:rFonts w:ascii="Times New Roman" w:hAnsi="Times New Roman"/>
          <w:sz w:val="21"/>
          <w:szCs w:val="21"/>
        </w:rPr>
        <w:t>_______</w:t>
      </w:r>
      <w:r w:rsidR="001F4145" w:rsidRPr="00095F57">
        <w:rPr>
          <w:rFonts w:ascii="Times New Roman" w:hAnsi="Times New Roman"/>
          <w:sz w:val="21"/>
          <w:szCs w:val="21"/>
        </w:rPr>
        <w:t>_____</w:t>
      </w:r>
    </w:p>
    <w:p w14:paraId="730DD323" w14:textId="589A0426" w:rsidR="002166B8" w:rsidRDefault="002166B8" w:rsidP="009E1C30">
      <w:pPr>
        <w:pStyle w:val="a3"/>
        <w:jc w:val="both"/>
        <w:rPr>
          <w:rFonts w:ascii="Times New Roman" w:hAnsi="Times New Roman"/>
          <w:b/>
          <w:sz w:val="21"/>
          <w:szCs w:val="21"/>
        </w:rPr>
      </w:pPr>
    </w:p>
    <w:p w14:paraId="279E0F15" w14:textId="2463ABAB" w:rsidR="00684155" w:rsidRDefault="00684155" w:rsidP="009E1C30">
      <w:pPr>
        <w:pStyle w:val="a3"/>
        <w:jc w:val="both"/>
        <w:rPr>
          <w:rFonts w:ascii="Times New Roman" w:hAnsi="Times New Roman"/>
          <w:b/>
          <w:sz w:val="21"/>
          <w:szCs w:val="21"/>
        </w:rPr>
      </w:pPr>
    </w:p>
    <w:p w14:paraId="7700E4AD" w14:textId="48CD905B" w:rsidR="00684155" w:rsidRPr="007C74D1" w:rsidRDefault="007C74D1">
      <w:pPr>
        <w:spacing w:after="0" w:line="240" w:lineRule="auto"/>
        <w:rPr>
          <w:rFonts w:ascii="Times New Roman" w:hAnsi="Times New Roman"/>
          <w:b/>
          <w:bCs/>
        </w:rPr>
      </w:pPr>
      <w:r w:rsidRPr="007C74D1">
        <w:rPr>
          <w:rFonts w:ascii="Times New Roman" w:hAnsi="Times New Roman"/>
          <w:b/>
          <w:bCs/>
        </w:rPr>
        <w:t>Участники долевого строительства</w:t>
      </w:r>
      <w:r w:rsidR="00684155" w:rsidRPr="007C74D1">
        <w:rPr>
          <w:rFonts w:ascii="Times New Roman" w:hAnsi="Times New Roman"/>
          <w:b/>
          <w:bCs/>
        </w:rPr>
        <w:br w:type="page"/>
      </w:r>
    </w:p>
    <w:p w14:paraId="1B1F9ADC" w14:textId="629251BD" w:rsidR="00847C00" w:rsidRPr="00FB34CC" w:rsidRDefault="00847C00" w:rsidP="00684155">
      <w:pPr>
        <w:tabs>
          <w:tab w:val="left" w:pos="13380"/>
        </w:tabs>
        <w:spacing w:after="0" w:line="240" w:lineRule="auto"/>
        <w:jc w:val="right"/>
        <w:rPr>
          <w:rFonts w:ascii="Times New Roman" w:hAnsi="Times New Roman"/>
          <w:sz w:val="21"/>
          <w:szCs w:val="21"/>
        </w:rPr>
      </w:pPr>
      <w:r w:rsidRPr="00FB34CC">
        <w:rPr>
          <w:rFonts w:ascii="Times New Roman" w:hAnsi="Times New Roman"/>
          <w:sz w:val="21"/>
          <w:szCs w:val="21"/>
        </w:rPr>
        <w:lastRenderedPageBreak/>
        <w:t>Приложение № 1</w:t>
      </w:r>
    </w:p>
    <w:p w14:paraId="754A7A11" w14:textId="39C90868" w:rsidR="00684155" w:rsidRDefault="00684155" w:rsidP="00AE2667">
      <w:pPr>
        <w:tabs>
          <w:tab w:val="left" w:pos="13380"/>
        </w:tabs>
        <w:spacing w:after="0" w:line="240" w:lineRule="auto"/>
        <w:jc w:val="right"/>
        <w:rPr>
          <w:rFonts w:ascii="Times New Roman" w:hAnsi="Times New Roman"/>
          <w:bCs/>
          <w:sz w:val="21"/>
          <w:szCs w:val="21"/>
        </w:rPr>
      </w:pPr>
      <w:r w:rsidRPr="00FB34CC">
        <w:rPr>
          <w:rFonts w:ascii="Times New Roman" w:hAnsi="Times New Roman"/>
          <w:sz w:val="21"/>
          <w:szCs w:val="21"/>
        </w:rPr>
        <w:t xml:space="preserve">к Договору участия в долевом строительстве </w:t>
      </w:r>
      <w:r w:rsidRPr="00FB34CC">
        <w:rPr>
          <w:rFonts w:ascii="Times New Roman" w:hAnsi="Times New Roman"/>
          <w:sz w:val="21"/>
          <w:szCs w:val="21"/>
          <w:highlight w:val="yellow"/>
        </w:rPr>
        <w:t xml:space="preserve">№ </w:t>
      </w:r>
      <w:r w:rsidR="00655604">
        <w:rPr>
          <w:rFonts w:ascii="Times New Roman" w:hAnsi="Times New Roman"/>
          <w:bCs/>
          <w:sz w:val="21"/>
          <w:szCs w:val="21"/>
          <w:highlight w:val="yellow"/>
        </w:rPr>
        <w:t>…</w:t>
      </w:r>
      <w:r w:rsidRPr="00FB34CC">
        <w:rPr>
          <w:rFonts w:ascii="Times New Roman" w:hAnsi="Times New Roman"/>
          <w:bCs/>
          <w:sz w:val="21"/>
          <w:szCs w:val="21"/>
          <w:highlight w:val="yellow"/>
        </w:rPr>
        <w:t>/</w:t>
      </w:r>
      <w:r w:rsidR="00655604">
        <w:rPr>
          <w:rFonts w:ascii="Times New Roman" w:hAnsi="Times New Roman"/>
          <w:bCs/>
          <w:sz w:val="21"/>
          <w:szCs w:val="21"/>
          <w:highlight w:val="yellow"/>
        </w:rPr>
        <w:t>…</w:t>
      </w:r>
      <w:r w:rsidRPr="00FB34CC">
        <w:rPr>
          <w:rFonts w:ascii="Times New Roman" w:hAnsi="Times New Roman"/>
          <w:bCs/>
          <w:sz w:val="21"/>
          <w:szCs w:val="21"/>
          <w:highlight w:val="yellow"/>
        </w:rPr>
        <w:t>/</w:t>
      </w:r>
      <w:r w:rsidR="00655604">
        <w:rPr>
          <w:rFonts w:ascii="Times New Roman" w:hAnsi="Times New Roman"/>
          <w:bCs/>
          <w:sz w:val="21"/>
          <w:szCs w:val="21"/>
          <w:highlight w:val="yellow"/>
        </w:rPr>
        <w:t>Н</w:t>
      </w:r>
      <w:r w:rsidR="007A1B13">
        <w:rPr>
          <w:rFonts w:ascii="Times New Roman" w:hAnsi="Times New Roman"/>
          <w:bCs/>
          <w:sz w:val="21"/>
          <w:szCs w:val="21"/>
          <w:highlight w:val="yellow"/>
        </w:rPr>
        <w:t>2</w:t>
      </w:r>
      <w:r w:rsidR="00AE2667" w:rsidRPr="00FB34CC">
        <w:rPr>
          <w:rFonts w:ascii="Times New Roman" w:hAnsi="Times New Roman"/>
          <w:bCs/>
          <w:sz w:val="21"/>
          <w:szCs w:val="21"/>
          <w:highlight w:val="yellow"/>
        </w:rPr>
        <w:t xml:space="preserve"> от </w:t>
      </w:r>
      <w:r w:rsidR="00655604">
        <w:rPr>
          <w:rFonts w:ascii="Times New Roman" w:hAnsi="Times New Roman"/>
          <w:bCs/>
          <w:sz w:val="21"/>
          <w:szCs w:val="21"/>
          <w:highlight w:val="yellow"/>
        </w:rPr>
        <w:t>….2025</w:t>
      </w:r>
      <w:r w:rsidRPr="00FB34CC">
        <w:rPr>
          <w:rFonts w:ascii="Times New Roman" w:hAnsi="Times New Roman"/>
          <w:b/>
          <w:bCs/>
          <w:sz w:val="21"/>
          <w:szCs w:val="21"/>
          <w:highlight w:val="yellow"/>
        </w:rPr>
        <w:t xml:space="preserve"> </w:t>
      </w:r>
      <w:r w:rsidRPr="00FB34CC">
        <w:rPr>
          <w:rFonts w:ascii="Times New Roman" w:hAnsi="Times New Roman"/>
          <w:bCs/>
          <w:sz w:val="21"/>
          <w:szCs w:val="21"/>
        </w:rPr>
        <w:t>года</w:t>
      </w:r>
    </w:p>
    <w:p w14:paraId="5A36EB63" w14:textId="77777777" w:rsidR="007C74D1" w:rsidRPr="00FB34CC" w:rsidRDefault="007C74D1" w:rsidP="00AE2667">
      <w:pPr>
        <w:tabs>
          <w:tab w:val="left" w:pos="13380"/>
        </w:tabs>
        <w:spacing w:after="0" w:line="240" w:lineRule="auto"/>
        <w:jc w:val="right"/>
        <w:rPr>
          <w:rFonts w:ascii="Times New Roman" w:hAnsi="Times New Roman"/>
          <w:bCs/>
          <w:sz w:val="21"/>
          <w:szCs w:val="21"/>
        </w:rPr>
      </w:pPr>
    </w:p>
    <w:p w14:paraId="5FFE0859" w14:textId="52D584BF" w:rsidR="007C74D1" w:rsidRPr="007C74D1" w:rsidRDefault="007C74D1" w:rsidP="007C74D1">
      <w:pPr>
        <w:numPr>
          <w:ilvl w:val="0"/>
          <w:numId w:val="22"/>
        </w:numPr>
        <w:suppressAutoHyphens/>
        <w:spacing w:after="0" w:line="240" w:lineRule="auto"/>
        <w:jc w:val="both"/>
        <w:rPr>
          <w:rFonts w:ascii="Times New Roman" w:hAnsi="Times New Roman"/>
          <w:b/>
          <w:sz w:val="21"/>
          <w:szCs w:val="21"/>
          <w:highlight w:val="cyan"/>
        </w:rPr>
      </w:pPr>
      <w:r>
        <w:rPr>
          <w:rFonts w:ascii="Times New Roman" w:hAnsi="Times New Roman"/>
          <w:b/>
          <w:sz w:val="21"/>
          <w:szCs w:val="21"/>
        </w:rPr>
        <w:t>Объект и м</w:t>
      </w:r>
      <w:r w:rsidRPr="00FB34CC">
        <w:rPr>
          <w:rFonts w:ascii="Times New Roman" w:hAnsi="Times New Roman"/>
          <w:b/>
          <w:sz w:val="21"/>
          <w:szCs w:val="21"/>
        </w:rPr>
        <w:t xml:space="preserve">естонахождение: </w:t>
      </w:r>
      <w:r w:rsidRPr="00EF2A09">
        <w:rPr>
          <w:rFonts w:ascii="Times New Roman" w:hAnsi="Times New Roman"/>
          <w:sz w:val="21"/>
          <w:szCs w:val="21"/>
          <w:highlight w:val="cyan"/>
        </w:rPr>
        <w:t xml:space="preserve">«Многоквартирный жилой дом </w:t>
      </w:r>
      <w:r w:rsidR="0036698B">
        <w:rPr>
          <w:rFonts w:ascii="Times New Roman" w:hAnsi="Times New Roman"/>
          <w:sz w:val="21"/>
          <w:szCs w:val="21"/>
          <w:highlight w:val="cyan"/>
        </w:rPr>
        <w:t>с</w:t>
      </w:r>
      <w:r w:rsidRPr="00EF2A09">
        <w:rPr>
          <w:rFonts w:ascii="Times New Roman" w:hAnsi="Times New Roman"/>
          <w:sz w:val="21"/>
          <w:szCs w:val="21"/>
          <w:highlight w:val="cyan"/>
        </w:rPr>
        <w:t xml:space="preserve"> инженерными коммуникациями» (Строение </w:t>
      </w:r>
      <w:r w:rsidR="0036698B">
        <w:rPr>
          <w:rFonts w:ascii="Times New Roman" w:hAnsi="Times New Roman"/>
          <w:sz w:val="21"/>
          <w:szCs w:val="21"/>
          <w:highlight w:val="cyan"/>
        </w:rPr>
        <w:t>2</w:t>
      </w:r>
      <w:r w:rsidRPr="00EF2A09">
        <w:rPr>
          <w:rFonts w:ascii="Times New Roman" w:hAnsi="Times New Roman"/>
          <w:sz w:val="21"/>
          <w:szCs w:val="21"/>
          <w:highlight w:val="cyan"/>
        </w:rPr>
        <w:t>)</w:t>
      </w:r>
      <w:r>
        <w:rPr>
          <w:rFonts w:ascii="Times New Roman" w:hAnsi="Times New Roman"/>
          <w:sz w:val="21"/>
          <w:szCs w:val="21"/>
        </w:rPr>
        <w:t xml:space="preserve"> по адресу: </w:t>
      </w:r>
      <w:r w:rsidRPr="007C74D1">
        <w:rPr>
          <w:rFonts w:ascii="Times New Roman" w:hAnsi="Times New Roman"/>
          <w:sz w:val="21"/>
          <w:szCs w:val="21"/>
          <w:highlight w:val="cyan"/>
        </w:rPr>
        <w:t>г. Ярославль, ул. Некрасова, д.41</w:t>
      </w:r>
    </w:p>
    <w:p w14:paraId="708AA6D0" w14:textId="77777777" w:rsidR="00684155" w:rsidRPr="00FB34CC" w:rsidRDefault="00684155" w:rsidP="00643672">
      <w:pPr>
        <w:tabs>
          <w:tab w:val="left" w:pos="13380"/>
        </w:tabs>
        <w:spacing w:after="0" w:line="240" w:lineRule="auto"/>
        <w:jc w:val="center"/>
        <w:rPr>
          <w:rFonts w:ascii="Times New Roman" w:hAnsi="Times New Roman"/>
          <w:b/>
          <w:sz w:val="21"/>
          <w:szCs w:val="21"/>
        </w:rPr>
      </w:pPr>
    </w:p>
    <w:p w14:paraId="2258FC73" w14:textId="75D547AB" w:rsidR="00684155" w:rsidRPr="007348BF" w:rsidRDefault="00643672" w:rsidP="007C74D1">
      <w:pPr>
        <w:pStyle w:val="a9"/>
        <w:numPr>
          <w:ilvl w:val="0"/>
          <w:numId w:val="22"/>
        </w:numPr>
        <w:tabs>
          <w:tab w:val="left" w:pos="13380"/>
        </w:tabs>
        <w:spacing w:after="0" w:line="240" w:lineRule="auto"/>
        <w:jc w:val="center"/>
        <w:rPr>
          <w:rFonts w:ascii="Times New Roman" w:hAnsi="Times New Roman"/>
          <w:b/>
          <w:sz w:val="21"/>
          <w:szCs w:val="21"/>
          <w:highlight w:val="yellow"/>
        </w:rPr>
      </w:pPr>
      <w:r w:rsidRPr="007C74D1">
        <w:rPr>
          <w:rFonts w:ascii="Times New Roman" w:hAnsi="Times New Roman"/>
          <w:b/>
          <w:sz w:val="21"/>
          <w:szCs w:val="21"/>
        </w:rPr>
        <w:t>ПЛАН ЭТАЖА</w:t>
      </w:r>
      <w:r w:rsidR="00F77D7C" w:rsidRPr="007C74D1">
        <w:rPr>
          <w:rFonts w:ascii="Times New Roman" w:hAnsi="Times New Roman"/>
          <w:b/>
          <w:sz w:val="21"/>
          <w:szCs w:val="21"/>
        </w:rPr>
        <w:t xml:space="preserve"> </w:t>
      </w:r>
      <w:r w:rsidR="00F77D7C" w:rsidRPr="007348BF">
        <w:rPr>
          <w:rFonts w:ascii="Times New Roman" w:hAnsi="Times New Roman"/>
          <w:b/>
          <w:sz w:val="21"/>
          <w:szCs w:val="21"/>
          <w:highlight w:val="yellow"/>
        </w:rPr>
        <w:t>(…подъезд,….этаж)</w:t>
      </w:r>
    </w:p>
    <w:p w14:paraId="2800329F" w14:textId="0C7060AA" w:rsidR="007C74D1" w:rsidRPr="007C74D1" w:rsidRDefault="0036698B" w:rsidP="007348BF">
      <w:pPr>
        <w:pStyle w:val="a9"/>
        <w:ind w:left="0"/>
        <w:rPr>
          <w:rFonts w:ascii="Times New Roman" w:hAnsi="Times New Roman"/>
          <w:b/>
          <w:sz w:val="21"/>
          <w:szCs w:val="21"/>
        </w:rPr>
      </w:pPr>
      <w:r>
        <w:rPr>
          <w:noProof/>
        </w:rPr>
        <w:drawing>
          <wp:inline distT="0" distB="0" distL="0" distR="0" wp14:anchorId="4E38FED9" wp14:editId="0E0E45A8">
            <wp:extent cx="5940425" cy="1597025"/>
            <wp:effectExtent l="0" t="0" r="317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1597025"/>
                    </a:xfrm>
                    <a:prstGeom prst="rect">
                      <a:avLst/>
                    </a:prstGeom>
                  </pic:spPr>
                </pic:pic>
              </a:graphicData>
            </a:graphic>
          </wp:inline>
        </w:drawing>
      </w:r>
    </w:p>
    <w:p w14:paraId="122B73A5" w14:textId="77777777" w:rsidR="007C74D1" w:rsidRPr="007C74D1" w:rsidRDefault="007C74D1" w:rsidP="007C74D1">
      <w:pPr>
        <w:pStyle w:val="a9"/>
        <w:tabs>
          <w:tab w:val="left" w:pos="13380"/>
        </w:tabs>
        <w:spacing w:after="0" w:line="240" w:lineRule="auto"/>
        <w:ind w:left="502"/>
        <w:rPr>
          <w:rFonts w:ascii="Times New Roman" w:hAnsi="Times New Roman"/>
          <w:b/>
          <w:sz w:val="21"/>
          <w:szCs w:val="21"/>
        </w:rPr>
      </w:pPr>
    </w:p>
    <w:p w14:paraId="1FB8C2E5" w14:textId="1F9865F3" w:rsidR="00684155" w:rsidRPr="007C74D1" w:rsidRDefault="00211A3C" w:rsidP="007C74D1">
      <w:pPr>
        <w:pStyle w:val="a9"/>
        <w:numPr>
          <w:ilvl w:val="0"/>
          <w:numId w:val="22"/>
        </w:numPr>
        <w:tabs>
          <w:tab w:val="left" w:pos="13380"/>
        </w:tabs>
        <w:spacing w:after="0" w:line="240" w:lineRule="auto"/>
        <w:jc w:val="center"/>
        <w:rPr>
          <w:rFonts w:ascii="Times New Roman" w:hAnsi="Times New Roman"/>
          <w:sz w:val="21"/>
          <w:szCs w:val="21"/>
        </w:rPr>
      </w:pPr>
      <w:r w:rsidRPr="007C74D1">
        <w:rPr>
          <w:rFonts w:ascii="Times New Roman" w:hAnsi="Times New Roman"/>
          <w:b/>
          <w:sz w:val="21"/>
          <w:szCs w:val="21"/>
        </w:rPr>
        <w:t>ПЛАН КВАРТИРЫ</w:t>
      </w:r>
      <w:r w:rsidR="00F77D7C" w:rsidRPr="007C74D1">
        <w:rPr>
          <w:rFonts w:ascii="Times New Roman" w:hAnsi="Times New Roman"/>
          <w:b/>
          <w:sz w:val="21"/>
          <w:szCs w:val="21"/>
        </w:rPr>
        <w:t xml:space="preserve"> №</w:t>
      </w:r>
      <w:r w:rsidR="00F77D7C" w:rsidRPr="007348BF">
        <w:rPr>
          <w:rFonts w:ascii="Times New Roman" w:hAnsi="Times New Roman"/>
          <w:b/>
          <w:sz w:val="21"/>
          <w:szCs w:val="21"/>
          <w:highlight w:val="yellow"/>
        </w:rPr>
        <w:t>…</w:t>
      </w:r>
    </w:p>
    <w:p w14:paraId="086FB140" w14:textId="4512FDA6" w:rsidR="00840C28" w:rsidRPr="00FB34CC" w:rsidRDefault="0036698B" w:rsidP="00C50959">
      <w:pPr>
        <w:tabs>
          <w:tab w:val="left" w:pos="13380"/>
        </w:tabs>
        <w:spacing w:after="0" w:line="240" w:lineRule="auto"/>
        <w:jc w:val="center"/>
        <w:rPr>
          <w:rFonts w:ascii="Times New Roman" w:hAnsi="Times New Roman"/>
          <w:b/>
          <w:sz w:val="21"/>
          <w:szCs w:val="21"/>
        </w:rPr>
      </w:pPr>
      <w:r>
        <w:rPr>
          <w:noProof/>
        </w:rPr>
        <w:drawing>
          <wp:inline distT="0" distB="0" distL="0" distR="0" wp14:anchorId="04999D4E" wp14:editId="14345E34">
            <wp:extent cx="4981575" cy="37052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81575" cy="3705225"/>
                    </a:xfrm>
                    <a:prstGeom prst="rect">
                      <a:avLst/>
                    </a:prstGeom>
                  </pic:spPr>
                </pic:pic>
              </a:graphicData>
            </a:graphic>
          </wp:inline>
        </w:drawing>
      </w:r>
    </w:p>
    <w:p w14:paraId="16C3891D" w14:textId="128C5037" w:rsidR="009561CA" w:rsidRPr="00FB34CC" w:rsidRDefault="009561CA" w:rsidP="00C50959">
      <w:pPr>
        <w:tabs>
          <w:tab w:val="left" w:pos="4056"/>
          <w:tab w:val="left" w:pos="13380"/>
        </w:tabs>
        <w:spacing w:after="0" w:line="240" w:lineRule="auto"/>
        <w:jc w:val="center"/>
        <w:rPr>
          <w:rFonts w:ascii="Times New Roman" w:hAnsi="Times New Roman"/>
          <w:bCs/>
          <w:sz w:val="21"/>
          <w:szCs w:val="21"/>
        </w:rPr>
      </w:pPr>
    </w:p>
    <w:p w14:paraId="451B1235" w14:textId="77777777" w:rsidR="00840C28" w:rsidRPr="00FB34CC" w:rsidRDefault="00840C28" w:rsidP="00C50959">
      <w:pPr>
        <w:tabs>
          <w:tab w:val="left" w:pos="4056"/>
          <w:tab w:val="left" w:pos="13380"/>
        </w:tabs>
        <w:spacing w:after="0" w:line="240" w:lineRule="auto"/>
        <w:jc w:val="center"/>
        <w:rPr>
          <w:rFonts w:ascii="Times New Roman" w:hAnsi="Times New Roman"/>
          <w:bCs/>
          <w:sz w:val="21"/>
          <w:szCs w:val="21"/>
        </w:rPr>
      </w:pPr>
    </w:p>
    <w:tbl>
      <w:tblPr>
        <w:tblpPr w:leftFromText="180" w:rightFromText="180" w:vertAnchor="text" w:horzAnchor="margin" w:tblpXSpec="center" w:tblpY="315"/>
        <w:tblW w:w="9511" w:type="dxa"/>
        <w:tblLayout w:type="fixed"/>
        <w:tblLook w:val="0000" w:firstRow="0" w:lastRow="0" w:firstColumn="0" w:lastColumn="0" w:noHBand="0" w:noVBand="0"/>
      </w:tblPr>
      <w:tblGrid>
        <w:gridCol w:w="4531"/>
        <w:gridCol w:w="4980"/>
      </w:tblGrid>
      <w:tr w:rsidR="00684155" w:rsidRPr="00FB34CC" w14:paraId="02AB2878" w14:textId="77777777" w:rsidTr="00684155">
        <w:trPr>
          <w:trHeight w:val="1992"/>
        </w:trPr>
        <w:tc>
          <w:tcPr>
            <w:tcW w:w="4531" w:type="dxa"/>
            <w:shd w:val="clear" w:color="auto" w:fill="auto"/>
          </w:tcPr>
          <w:p w14:paraId="2D9D158E" w14:textId="398918BC" w:rsidR="00684155" w:rsidRPr="007C74D1" w:rsidRDefault="00684155" w:rsidP="00B32768">
            <w:pPr>
              <w:spacing w:after="0" w:line="240" w:lineRule="auto"/>
              <w:jc w:val="both"/>
              <w:rPr>
                <w:rFonts w:ascii="Times New Roman" w:hAnsi="Times New Roman"/>
                <w:b/>
                <w:sz w:val="21"/>
                <w:szCs w:val="21"/>
                <w:highlight w:val="cyan"/>
              </w:rPr>
            </w:pPr>
            <w:r w:rsidRPr="007C74D1">
              <w:rPr>
                <w:rFonts w:ascii="Times New Roman" w:hAnsi="Times New Roman"/>
                <w:b/>
                <w:sz w:val="21"/>
                <w:szCs w:val="21"/>
                <w:highlight w:val="cyan"/>
              </w:rPr>
              <w:t xml:space="preserve">Застройщик,: </w:t>
            </w:r>
          </w:p>
          <w:p w14:paraId="7E50BE86" w14:textId="77777777" w:rsidR="00684155" w:rsidRPr="007C74D1" w:rsidRDefault="00684155" w:rsidP="00B32768">
            <w:pPr>
              <w:spacing w:after="0" w:line="240" w:lineRule="auto"/>
              <w:jc w:val="both"/>
              <w:rPr>
                <w:rFonts w:ascii="Times New Roman" w:hAnsi="Times New Roman"/>
                <w:b/>
                <w:sz w:val="21"/>
                <w:szCs w:val="21"/>
                <w:highlight w:val="cyan"/>
              </w:rPr>
            </w:pPr>
            <w:r w:rsidRPr="007C74D1">
              <w:rPr>
                <w:rFonts w:ascii="Times New Roman" w:hAnsi="Times New Roman"/>
                <w:b/>
                <w:sz w:val="21"/>
                <w:szCs w:val="21"/>
                <w:highlight w:val="cyan"/>
              </w:rPr>
              <w:t xml:space="preserve">ООО Специализированный </w:t>
            </w:r>
          </w:p>
          <w:p w14:paraId="7AAA27FE" w14:textId="2775A090" w:rsidR="00684155" w:rsidRPr="00FB34CC" w:rsidRDefault="00684155" w:rsidP="00B32768">
            <w:pPr>
              <w:spacing w:after="0" w:line="240" w:lineRule="auto"/>
              <w:jc w:val="both"/>
              <w:rPr>
                <w:rFonts w:ascii="Times New Roman" w:hAnsi="Times New Roman"/>
                <w:b/>
                <w:sz w:val="21"/>
                <w:szCs w:val="21"/>
              </w:rPr>
            </w:pPr>
            <w:r w:rsidRPr="007C74D1">
              <w:rPr>
                <w:rFonts w:ascii="Times New Roman" w:hAnsi="Times New Roman"/>
                <w:b/>
                <w:sz w:val="21"/>
                <w:szCs w:val="21"/>
                <w:highlight w:val="cyan"/>
              </w:rPr>
              <w:t>застройщик «</w:t>
            </w:r>
            <w:r w:rsidR="00655604" w:rsidRPr="007C74D1">
              <w:rPr>
                <w:rFonts w:ascii="Times New Roman" w:hAnsi="Times New Roman"/>
                <w:b/>
                <w:sz w:val="21"/>
                <w:szCs w:val="21"/>
                <w:highlight w:val="cyan"/>
              </w:rPr>
              <w:t>Реал Строй</w:t>
            </w:r>
            <w:r w:rsidRPr="007C74D1">
              <w:rPr>
                <w:rFonts w:ascii="Times New Roman" w:hAnsi="Times New Roman"/>
                <w:b/>
                <w:sz w:val="21"/>
                <w:szCs w:val="21"/>
                <w:highlight w:val="cyan"/>
              </w:rPr>
              <w:t>»</w:t>
            </w:r>
          </w:p>
          <w:p w14:paraId="6CCD2B4A" w14:textId="77777777" w:rsidR="00684155" w:rsidRPr="00FB34CC" w:rsidRDefault="00684155" w:rsidP="00B32768">
            <w:pPr>
              <w:spacing w:after="0" w:line="240" w:lineRule="auto"/>
              <w:ind w:firstLine="567"/>
              <w:jc w:val="both"/>
              <w:rPr>
                <w:rFonts w:ascii="Times New Roman" w:hAnsi="Times New Roman"/>
                <w:b/>
                <w:sz w:val="21"/>
                <w:szCs w:val="21"/>
              </w:rPr>
            </w:pPr>
          </w:p>
          <w:p w14:paraId="301A52F3" w14:textId="70BAA1C9" w:rsidR="00684155" w:rsidRPr="00FB34CC" w:rsidRDefault="00684155" w:rsidP="00684155">
            <w:pPr>
              <w:spacing w:after="0" w:line="240" w:lineRule="auto"/>
              <w:jc w:val="both"/>
              <w:rPr>
                <w:rFonts w:ascii="Times New Roman" w:hAnsi="Times New Roman"/>
                <w:b/>
                <w:sz w:val="21"/>
                <w:szCs w:val="21"/>
              </w:rPr>
            </w:pPr>
            <w:r w:rsidRPr="00FB34CC">
              <w:rPr>
                <w:rFonts w:ascii="Times New Roman" w:hAnsi="Times New Roman"/>
                <w:b/>
                <w:sz w:val="21"/>
                <w:szCs w:val="21"/>
              </w:rPr>
              <w:t>Директор</w:t>
            </w:r>
          </w:p>
          <w:p w14:paraId="50D176F0" w14:textId="77777777" w:rsidR="00684155" w:rsidRPr="00FB34CC" w:rsidRDefault="00684155" w:rsidP="00B32768">
            <w:pPr>
              <w:spacing w:after="0" w:line="240" w:lineRule="auto"/>
              <w:ind w:firstLine="567"/>
              <w:jc w:val="both"/>
              <w:rPr>
                <w:rFonts w:ascii="Times New Roman" w:hAnsi="Times New Roman"/>
                <w:sz w:val="21"/>
                <w:szCs w:val="21"/>
              </w:rPr>
            </w:pPr>
          </w:p>
          <w:p w14:paraId="7CECF5D6" w14:textId="761A7866" w:rsidR="00684155" w:rsidRPr="00FB34CC" w:rsidRDefault="00684155" w:rsidP="00684155">
            <w:pPr>
              <w:spacing w:after="0" w:line="240" w:lineRule="auto"/>
              <w:jc w:val="both"/>
              <w:rPr>
                <w:rFonts w:ascii="Times New Roman" w:hAnsi="Times New Roman"/>
                <w:sz w:val="21"/>
                <w:szCs w:val="21"/>
              </w:rPr>
            </w:pPr>
            <w:r w:rsidRPr="00FB34CC">
              <w:rPr>
                <w:rFonts w:ascii="Times New Roman" w:hAnsi="Times New Roman"/>
                <w:sz w:val="21"/>
                <w:szCs w:val="21"/>
              </w:rPr>
              <w:t>_______</w:t>
            </w:r>
            <w:r w:rsidRPr="00FB34CC">
              <w:rPr>
                <w:rFonts w:ascii="Times New Roman" w:hAnsi="Times New Roman"/>
                <w:sz w:val="21"/>
                <w:szCs w:val="21"/>
                <w:lang w:val="en-US"/>
              </w:rPr>
              <w:t>________</w:t>
            </w:r>
            <w:r w:rsidRPr="00FB34CC">
              <w:rPr>
                <w:rFonts w:ascii="Times New Roman" w:hAnsi="Times New Roman"/>
                <w:sz w:val="21"/>
                <w:szCs w:val="21"/>
              </w:rPr>
              <w:t>/</w:t>
            </w:r>
            <w:r w:rsidRPr="00FB34CC">
              <w:rPr>
                <w:rFonts w:ascii="Times New Roman" w:hAnsi="Times New Roman"/>
                <w:b/>
                <w:sz w:val="21"/>
                <w:szCs w:val="21"/>
              </w:rPr>
              <w:t>Ю.Ю. Ильинская</w:t>
            </w:r>
            <w:r w:rsidRPr="00FB34CC">
              <w:rPr>
                <w:rFonts w:ascii="Times New Roman" w:hAnsi="Times New Roman"/>
                <w:sz w:val="21"/>
                <w:szCs w:val="21"/>
              </w:rPr>
              <w:t>/</w:t>
            </w:r>
          </w:p>
        </w:tc>
        <w:tc>
          <w:tcPr>
            <w:tcW w:w="4980" w:type="dxa"/>
            <w:shd w:val="clear" w:color="auto" w:fill="auto"/>
          </w:tcPr>
          <w:p w14:paraId="7F0B55C6" w14:textId="60296225" w:rsidR="00684155" w:rsidRPr="00FB34CC" w:rsidRDefault="00AE2667" w:rsidP="00AE2667">
            <w:pPr>
              <w:pStyle w:val="a3"/>
              <w:tabs>
                <w:tab w:val="left" w:pos="255"/>
              </w:tabs>
              <w:ind w:right="30"/>
              <w:jc w:val="both"/>
              <w:rPr>
                <w:rFonts w:ascii="Times New Roman" w:hAnsi="Times New Roman"/>
                <w:b/>
                <w:sz w:val="21"/>
                <w:szCs w:val="21"/>
              </w:rPr>
            </w:pPr>
            <w:r w:rsidRPr="00FB34CC">
              <w:rPr>
                <w:rFonts w:ascii="Times New Roman" w:hAnsi="Times New Roman"/>
                <w:b/>
                <w:sz w:val="21"/>
                <w:szCs w:val="21"/>
              </w:rPr>
              <w:t xml:space="preserve">   </w:t>
            </w:r>
            <w:r w:rsidR="00684155" w:rsidRPr="00FB34CC">
              <w:rPr>
                <w:rFonts w:ascii="Times New Roman" w:hAnsi="Times New Roman"/>
                <w:b/>
                <w:sz w:val="21"/>
                <w:szCs w:val="21"/>
                <w:highlight w:val="yellow"/>
              </w:rPr>
              <w:t>Участники долевого строительства</w:t>
            </w:r>
          </w:p>
          <w:p w14:paraId="1A472792" w14:textId="7378B060" w:rsidR="00684155" w:rsidRPr="00FB34CC" w:rsidRDefault="00684155" w:rsidP="00684155">
            <w:pPr>
              <w:snapToGrid w:val="0"/>
              <w:spacing w:after="0" w:line="240" w:lineRule="auto"/>
              <w:jc w:val="both"/>
              <w:rPr>
                <w:rFonts w:ascii="Times New Roman" w:hAnsi="Times New Roman"/>
                <w:b/>
                <w:sz w:val="21"/>
                <w:szCs w:val="21"/>
                <w:lang w:val="en-US"/>
              </w:rPr>
            </w:pPr>
          </w:p>
          <w:p w14:paraId="78134AC2" w14:textId="77777777" w:rsidR="00684155" w:rsidRPr="00FB34CC" w:rsidRDefault="00684155" w:rsidP="00684155">
            <w:pPr>
              <w:snapToGrid w:val="0"/>
              <w:spacing w:after="0" w:line="240" w:lineRule="auto"/>
              <w:jc w:val="both"/>
              <w:rPr>
                <w:rFonts w:ascii="Times New Roman" w:hAnsi="Times New Roman"/>
                <w:b/>
                <w:sz w:val="21"/>
                <w:szCs w:val="21"/>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9"/>
            </w:tblGrid>
            <w:tr w:rsidR="00684155" w:rsidRPr="00FB34CC" w14:paraId="354BE300" w14:textId="77777777" w:rsidTr="00B32768">
              <w:tc>
                <w:tcPr>
                  <w:tcW w:w="4529" w:type="dxa"/>
                </w:tcPr>
                <w:p w14:paraId="36C5C13D" w14:textId="7C2C61A5" w:rsidR="00684155" w:rsidRPr="00FB34CC" w:rsidRDefault="00684155" w:rsidP="0018221F">
                  <w:pPr>
                    <w:framePr w:hSpace="180" w:wrap="around" w:vAnchor="text" w:hAnchor="margin" w:xAlign="center" w:y="315"/>
                    <w:snapToGrid w:val="0"/>
                    <w:spacing w:after="0" w:line="240" w:lineRule="auto"/>
                    <w:jc w:val="both"/>
                    <w:rPr>
                      <w:rFonts w:ascii="Times New Roman" w:hAnsi="Times New Roman"/>
                      <w:b/>
                      <w:sz w:val="21"/>
                      <w:szCs w:val="21"/>
                      <w:lang w:val="en-US"/>
                    </w:rPr>
                  </w:pPr>
                  <w:r w:rsidRPr="00FB34CC">
                    <w:rPr>
                      <w:rFonts w:ascii="Times New Roman" w:hAnsi="Times New Roman"/>
                      <w:sz w:val="21"/>
                      <w:szCs w:val="21"/>
                      <w:lang w:val="en-US"/>
                    </w:rPr>
                    <w:t xml:space="preserve">_________________ </w:t>
                  </w:r>
                  <w:r w:rsidR="0069301C" w:rsidRPr="00FB34CC">
                    <w:rPr>
                      <w:rFonts w:ascii="Times New Roman" w:hAnsi="Times New Roman"/>
                      <w:b/>
                      <w:sz w:val="21"/>
                      <w:szCs w:val="21"/>
                      <w:highlight w:val="yellow"/>
                      <w:lang w:val="en-US"/>
                    </w:rPr>
                    <w:t>/</w:t>
                  </w:r>
                  <w:r w:rsidR="00B604A7">
                    <w:rPr>
                      <w:rFonts w:ascii="Times New Roman" w:hAnsi="Times New Roman"/>
                      <w:b/>
                      <w:sz w:val="21"/>
                      <w:szCs w:val="21"/>
                    </w:rPr>
                    <w:t>……….</w:t>
                  </w:r>
                  <w:r w:rsidRPr="00FB34CC">
                    <w:rPr>
                      <w:rFonts w:ascii="Times New Roman" w:hAnsi="Times New Roman"/>
                      <w:b/>
                      <w:sz w:val="21"/>
                      <w:szCs w:val="21"/>
                      <w:lang w:val="en-US"/>
                    </w:rPr>
                    <w:t>/</w:t>
                  </w:r>
                </w:p>
                <w:p w14:paraId="65420F28" w14:textId="77777777" w:rsidR="00684155" w:rsidRPr="00FB34CC" w:rsidRDefault="00684155" w:rsidP="0018221F">
                  <w:pPr>
                    <w:framePr w:hSpace="180" w:wrap="around" w:vAnchor="text" w:hAnchor="margin" w:xAlign="center" w:y="315"/>
                    <w:snapToGrid w:val="0"/>
                    <w:spacing w:after="0" w:line="240" w:lineRule="auto"/>
                    <w:jc w:val="both"/>
                    <w:rPr>
                      <w:rFonts w:ascii="Times New Roman" w:hAnsi="Times New Roman"/>
                      <w:sz w:val="21"/>
                      <w:szCs w:val="21"/>
                      <w:lang w:val="en-US"/>
                    </w:rPr>
                  </w:pPr>
                </w:p>
                <w:p w14:paraId="5B9319A6" w14:textId="659376D1" w:rsidR="00917D3E" w:rsidRPr="00FB34CC" w:rsidRDefault="00917D3E" w:rsidP="0018221F">
                  <w:pPr>
                    <w:framePr w:hSpace="180" w:wrap="around" w:vAnchor="text" w:hAnchor="margin" w:xAlign="center" w:y="315"/>
                    <w:snapToGrid w:val="0"/>
                    <w:spacing w:after="0" w:line="240" w:lineRule="auto"/>
                    <w:jc w:val="both"/>
                    <w:rPr>
                      <w:rFonts w:ascii="Times New Roman" w:hAnsi="Times New Roman"/>
                      <w:sz w:val="21"/>
                      <w:szCs w:val="21"/>
                      <w:lang w:val="en-US"/>
                    </w:rPr>
                  </w:pPr>
                </w:p>
              </w:tc>
            </w:tr>
            <w:tr w:rsidR="00684155" w:rsidRPr="00FB34CC" w14:paraId="5598334F" w14:textId="77777777" w:rsidTr="00B32768">
              <w:tc>
                <w:tcPr>
                  <w:tcW w:w="4529" w:type="dxa"/>
                </w:tcPr>
                <w:p w14:paraId="1CCDAB2E" w14:textId="384A0BB2" w:rsidR="00684155" w:rsidRPr="00FB34CC" w:rsidRDefault="00684155" w:rsidP="0018221F">
                  <w:pPr>
                    <w:framePr w:hSpace="180" w:wrap="around" w:vAnchor="text" w:hAnchor="margin" w:xAlign="center" w:y="315"/>
                    <w:snapToGrid w:val="0"/>
                    <w:spacing w:after="0" w:line="240" w:lineRule="auto"/>
                    <w:jc w:val="both"/>
                    <w:rPr>
                      <w:rFonts w:ascii="Times New Roman" w:hAnsi="Times New Roman"/>
                      <w:b/>
                      <w:sz w:val="21"/>
                      <w:szCs w:val="21"/>
                      <w:lang w:val="en-US"/>
                    </w:rPr>
                  </w:pPr>
                  <w:r w:rsidRPr="00FB34CC">
                    <w:rPr>
                      <w:rFonts w:ascii="Times New Roman" w:hAnsi="Times New Roman"/>
                      <w:sz w:val="21"/>
                      <w:szCs w:val="21"/>
                      <w:lang w:val="en-US"/>
                    </w:rPr>
                    <w:t xml:space="preserve">_________________ </w:t>
                  </w:r>
                  <w:r w:rsidR="0069301C" w:rsidRPr="00FB34CC">
                    <w:rPr>
                      <w:rFonts w:ascii="Times New Roman" w:hAnsi="Times New Roman"/>
                      <w:b/>
                      <w:sz w:val="21"/>
                      <w:szCs w:val="21"/>
                      <w:highlight w:val="yellow"/>
                      <w:lang w:val="en-US"/>
                    </w:rPr>
                    <w:t>/</w:t>
                  </w:r>
                  <w:r w:rsidR="00B604A7">
                    <w:rPr>
                      <w:rFonts w:ascii="Times New Roman" w:hAnsi="Times New Roman"/>
                      <w:b/>
                      <w:sz w:val="21"/>
                      <w:szCs w:val="21"/>
                    </w:rPr>
                    <w:t>…………..</w:t>
                  </w:r>
                  <w:r w:rsidRPr="00FB34CC">
                    <w:rPr>
                      <w:rFonts w:ascii="Times New Roman" w:hAnsi="Times New Roman"/>
                      <w:b/>
                      <w:sz w:val="21"/>
                      <w:szCs w:val="21"/>
                      <w:lang w:val="en-US"/>
                    </w:rPr>
                    <w:t>/</w:t>
                  </w:r>
                </w:p>
                <w:p w14:paraId="192CB5FE" w14:textId="77777777" w:rsidR="00684155" w:rsidRPr="00FB34CC" w:rsidRDefault="00684155" w:rsidP="0018221F">
                  <w:pPr>
                    <w:framePr w:hSpace="180" w:wrap="around" w:vAnchor="text" w:hAnchor="margin" w:xAlign="center" w:y="315"/>
                    <w:snapToGrid w:val="0"/>
                    <w:spacing w:after="0" w:line="240" w:lineRule="auto"/>
                    <w:jc w:val="both"/>
                    <w:rPr>
                      <w:rFonts w:ascii="Times New Roman" w:hAnsi="Times New Roman"/>
                      <w:sz w:val="21"/>
                      <w:szCs w:val="21"/>
                      <w:lang w:val="en-US"/>
                    </w:rPr>
                  </w:pPr>
                </w:p>
                <w:p w14:paraId="634E802D" w14:textId="77777777" w:rsidR="00917D3E" w:rsidRPr="00FB34CC" w:rsidRDefault="00917D3E" w:rsidP="0018221F">
                  <w:pPr>
                    <w:framePr w:hSpace="180" w:wrap="around" w:vAnchor="text" w:hAnchor="margin" w:xAlign="center" w:y="315"/>
                    <w:snapToGrid w:val="0"/>
                    <w:spacing w:after="0" w:line="240" w:lineRule="auto"/>
                    <w:jc w:val="both"/>
                    <w:rPr>
                      <w:rFonts w:ascii="Times New Roman" w:hAnsi="Times New Roman"/>
                      <w:sz w:val="21"/>
                      <w:szCs w:val="21"/>
                      <w:lang w:val="en-US"/>
                    </w:rPr>
                  </w:pPr>
                </w:p>
              </w:tc>
            </w:tr>
          </w:tbl>
          <w:p w14:paraId="6F2F3FB0" w14:textId="2F40575E" w:rsidR="00684155" w:rsidRPr="00FB34CC" w:rsidRDefault="00684155" w:rsidP="00684155">
            <w:pPr>
              <w:snapToGrid w:val="0"/>
              <w:spacing w:after="0" w:line="240" w:lineRule="auto"/>
              <w:jc w:val="both"/>
              <w:rPr>
                <w:rFonts w:ascii="Times New Roman" w:hAnsi="Times New Roman"/>
                <w:b/>
                <w:sz w:val="21"/>
                <w:szCs w:val="21"/>
                <w:lang w:val="en-US"/>
              </w:rPr>
            </w:pPr>
          </w:p>
        </w:tc>
      </w:tr>
    </w:tbl>
    <w:p w14:paraId="241561AF" w14:textId="3392F7B8" w:rsidR="00684155" w:rsidRPr="00F64801" w:rsidRDefault="00684155" w:rsidP="00C50959">
      <w:pPr>
        <w:tabs>
          <w:tab w:val="left" w:pos="4056"/>
          <w:tab w:val="left" w:pos="13380"/>
        </w:tabs>
        <w:spacing w:after="0" w:line="240" w:lineRule="auto"/>
        <w:rPr>
          <w:rFonts w:ascii="Times New Roman" w:hAnsi="Times New Roman"/>
          <w:b/>
          <w:sz w:val="20"/>
          <w:szCs w:val="20"/>
        </w:rPr>
      </w:pPr>
    </w:p>
    <w:p w14:paraId="24D72729" w14:textId="34D8250E" w:rsidR="00684155" w:rsidRPr="00F64801" w:rsidRDefault="00684155">
      <w:pPr>
        <w:spacing w:after="0" w:line="240" w:lineRule="auto"/>
        <w:rPr>
          <w:rFonts w:ascii="Times New Roman" w:hAnsi="Times New Roman"/>
          <w:b/>
          <w:sz w:val="20"/>
          <w:szCs w:val="20"/>
        </w:rPr>
      </w:pPr>
      <w:r w:rsidRPr="00F64801">
        <w:rPr>
          <w:rFonts w:ascii="Times New Roman" w:hAnsi="Times New Roman"/>
          <w:b/>
          <w:sz w:val="20"/>
          <w:szCs w:val="20"/>
        </w:rPr>
        <w:br w:type="page"/>
      </w:r>
    </w:p>
    <w:p w14:paraId="31E8D92F" w14:textId="4B2D5308" w:rsidR="00847C00" w:rsidRPr="00FB34CC" w:rsidRDefault="00847C00" w:rsidP="00847C00">
      <w:pPr>
        <w:tabs>
          <w:tab w:val="left" w:pos="13380"/>
        </w:tabs>
        <w:spacing w:after="0" w:line="240" w:lineRule="auto"/>
        <w:jc w:val="right"/>
        <w:rPr>
          <w:rFonts w:ascii="Times New Roman" w:hAnsi="Times New Roman"/>
          <w:sz w:val="21"/>
          <w:szCs w:val="21"/>
        </w:rPr>
      </w:pPr>
      <w:r w:rsidRPr="00FB34CC">
        <w:rPr>
          <w:rFonts w:ascii="Times New Roman" w:hAnsi="Times New Roman"/>
          <w:sz w:val="21"/>
          <w:szCs w:val="21"/>
        </w:rPr>
        <w:lastRenderedPageBreak/>
        <w:t xml:space="preserve">Приложение № 2 </w:t>
      </w:r>
    </w:p>
    <w:p w14:paraId="66BAF1EF" w14:textId="3C4B8F66" w:rsidR="00AE2667" w:rsidRPr="00FB34CC" w:rsidRDefault="00AE2667" w:rsidP="00AE2667">
      <w:pPr>
        <w:tabs>
          <w:tab w:val="left" w:pos="13380"/>
        </w:tabs>
        <w:spacing w:after="0" w:line="240" w:lineRule="auto"/>
        <w:jc w:val="right"/>
        <w:rPr>
          <w:rFonts w:ascii="Times New Roman" w:hAnsi="Times New Roman"/>
          <w:sz w:val="21"/>
          <w:szCs w:val="21"/>
        </w:rPr>
      </w:pPr>
      <w:r w:rsidRPr="00FB34CC">
        <w:rPr>
          <w:rFonts w:ascii="Times New Roman" w:hAnsi="Times New Roman"/>
          <w:sz w:val="21"/>
          <w:szCs w:val="21"/>
        </w:rPr>
        <w:t xml:space="preserve">к Договору участия в долевом строительстве № </w:t>
      </w:r>
      <w:r w:rsidR="00655604">
        <w:rPr>
          <w:rFonts w:ascii="Times New Roman" w:hAnsi="Times New Roman"/>
          <w:bCs/>
          <w:sz w:val="21"/>
          <w:szCs w:val="21"/>
          <w:highlight w:val="yellow"/>
        </w:rPr>
        <w:t>..</w:t>
      </w:r>
      <w:r w:rsidRPr="00FB34CC">
        <w:rPr>
          <w:rFonts w:ascii="Times New Roman" w:hAnsi="Times New Roman"/>
          <w:bCs/>
          <w:sz w:val="21"/>
          <w:szCs w:val="21"/>
          <w:highlight w:val="yellow"/>
        </w:rPr>
        <w:t>/</w:t>
      </w:r>
      <w:r w:rsidR="00655604">
        <w:rPr>
          <w:rFonts w:ascii="Times New Roman" w:hAnsi="Times New Roman"/>
          <w:bCs/>
          <w:sz w:val="21"/>
          <w:szCs w:val="21"/>
          <w:highlight w:val="yellow"/>
        </w:rPr>
        <w:t>…</w:t>
      </w:r>
      <w:r w:rsidRPr="00FB34CC">
        <w:rPr>
          <w:rFonts w:ascii="Times New Roman" w:hAnsi="Times New Roman"/>
          <w:bCs/>
          <w:sz w:val="21"/>
          <w:szCs w:val="21"/>
          <w:highlight w:val="yellow"/>
        </w:rPr>
        <w:t>/</w:t>
      </w:r>
      <w:r w:rsidR="00655604">
        <w:rPr>
          <w:rFonts w:ascii="Times New Roman" w:hAnsi="Times New Roman"/>
          <w:bCs/>
          <w:sz w:val="21"/>
          <w:szCs w:val="21"/>
          <w:highlight w:val="yellow"/>
        </w:rPr>
        <w:t>Н</w:t>
      </w:r>
      <w:r w:rsidR="007A1B13">
        <w:rPr>
          <w:rFonts w:ascii="Times New Roman" w:hAnsi="Times New Roman"/>
          <w:bCs/>
          <w:sz w:val="21"/>
          <w:szCs w:val="21"/>
          <w:highlight w:val="yellow"/>
        </w:rPr>
        <w:t>2</w:t>
      </w:r>
      <w:r w:rsidR="00E50732" w:rsidRPr="00FB34CC">
        <w:rPr>
          <w:rFonts w:ascii="Times New Roman" w:hAnsi="Times New Roman"/>
          <w:bCs/>
          <w:sz w:val="21"/>
          <w:szCs w:val="21"/>
          <w:highlight w:val="yellow"/>
        </w:rPr>
        <w:t xml:space="preserve"> </w:t>
      </w:r>
      <w:r w:rsidRPr="00FB34CC">
        <w:rPr>
          <w:rFonts w:ascii="Times New Roman" w:hAnsi="Times New Roman"/>
          <w:bCs/>
          <w:sz w:val="21"/>
          <w:szCs w:val="21"/>
          <w:highlight w:val="yellow"/>
        </w:rPr>
        <w:t xml:space="preserve">от </w:t>
      </w:r>
      <w:r w:rsidR="00655604">
        <w:rPr>
          <w:rFonts w:ascii="Times New Roman" w:hAnsi="Times New Roman"/>
          <w:bCs/>
          <w:sz w:val="21"/>
          <w:szCs w:val="21"/>
          <w:highlight w:val="yellow"/>
        </w:rPr>
        <w:t>2025</w:t>
      </w:r>
      <w:r w:rsidRPr="00FB34CC">
        <w:rPr>
          <w:rFonts w:ascii="Times New Roman" w:hAnsi="Times New Roman"/>
          <w:b/>
          <w:bCs/>
          <w:sz w:val="21"/>
          <w:szCs w:val="21"/>
          <w:highlight w:val="yellow"/>
        </w:rPr>
        <w:t xml:space="preserve"> </w:t>
      </w:r>
      <w:r w:rsidRPr="00FB34CC">
        <w:rPr>
          <w:rFonts w:ascii="Times New Roman" w:hAnsi="Times New Roman"/>
          <w:bCs/>
          <w:sz w:val="21"/>
          <w:szCs w:val="21"/>
        </w:rPr>
        <w:t>года</w:t>
      </w:r>
      <w:r w:rsidRPr="00FB34CC">
        <w:rPr>
          <w:rFonts w:ascii="Times New Roman" w:hAnsi="Times New Roman"/>
          <w:sz w:val="21"/>
          <w:szCs w:val="21"/>
        </w:rPr>
        <w:t xml:space="preserve"> </w:t>
      </w:r>
    </w:p>
    <w:p w14:paraId="6157F990" w14:textId="5F674482" w:rsidR="00847C00" w:rsidRPr="00FB34CC" w:rsidRDefault="00847C00" w:rsidP="00A91130">
      <w:pPr>
        <w:tabs>
          <w:tab w:val="left" w:pos="13380"/>
        </w:tabs>
        <w:spacing w:after="0" w:line="240" w:lineRule="auto"/>
        <w:rPr>
          <w:rFonts w:ascii="Times New Roman" w:hAnsi="Times New Roman"/>
          <w:sz w:val="21"/>
          <w:szCs w:val="21"/>
        </w:rPr>
      </w:pPr>
    </w:p>
    <w:p w14:paraId="070DE840" w14:textId="07CE4FBA" w:rsidR="00847C00" w:rsidRPr="007C74D1" w:rsidRDefault="007C74D1" w:rsidP="007C74D1">
      <w:pPr>
        <w:pStyle w:val="a9"/>
        <w:numPr>
          <w:ilvl w:val="1"/>
          <w:numId w:val="22"/>
        </w:numPr>
        <w:suppressAutoHyphens/>
        <w:spacing w:after="0" w:line="240" w:lineRule="auto"/>
        <w:jc w:val="both"/>
        <w:rPr>
          <w:rFonts w:ascii="Times New Roman" w:hAnsi="Times New Roman"/>
          <w:b/>
          <w:sz w:val="21"/>
          <w:szCs w:val="21"/>
          <w:highlight w:val="cyan"/>
        </w:rPr>
      </w:pPr>
      <w:bookmarkStart w:id="4" w:name="_Hlk214621855"/>
      <w:r w:rsidRPr="007C74D1">
        <w:rPr>
          <w:rFonts w:ascii="Times New Roman" w:hAnsi="Times New Roman"/>
          <w:b/>
          <w:sz w:val="21"/>
          <w:szCs w:val="21"/>
        </w:rPr>
        <w:t>Объект и м</w:t>
      </w:r>
      <w:r w:rsidR="00847C00" w:rsidRPr="007C74D1">
        <w:rPr>
          <w:rFonts w:ascii="Times New Roman" w:hAnsi="Times New Roman"/>
          <w:b/>
          <w:sz w:val="21"/>
          <w:szCs w:val="21"/>
        </w:rPr>
        <w:t xml:space="preserve">естонахождение: </w:t>
      </w:r>
      <w:r w:rsidRPr="007C74D1">
        <w:rPr>
          <w:rFonts w:ascii="Times New Roman" w:hAnsi="Times New Roman"/>
          <w:sz w:val="21"/>
          <w:szCs w:val="21"/>
          <w:highlight w:val="cyan"/>
        </w:rPr>
        <w:t xml:space="preserve">«Многоквартирный жилой дом </w:t>
      </w:r>
      <w:r w:rsidR="0036698B">
        <w:rPr>
          <w:rFonts w:ascii="Times New Roman" w:hAnsi="Times New Roman"/>
          <w:sz w:val="21"/>
          <w:szCs w:val="21"/>
          <w:highlight w:val="cyan"/>
        </w:rPr>
        <w:t>с</w:t>
      </w:r>
      <w:r w:rsidRPr="007C74D1">
        <w:rPr>
          <w:rFonts w:ascii="Times New Roman" w:hAnsi="Times New Roman"/>
          <w:sz w:val="21"/>
          <w:szCs w:val="21"/>
          <w:highlight w:val="cyan"/>
        </w:rPr>
        <w:t xml:space="preserve"> инженерными коммуникациями» (Строение </w:t>
      </w:r>
      <w:r w:rsidR="0036698B">
        <w:rPr>
          <w:rFonts w:ascii="Times New Roman" w:hAnsi="Times New Roman"/>
          <w:sz w:val="21"/>
          <w:szCs w:val="21"/>
          <w:highlight w:val="cyan"/>
        </w:rPr>
        <w:t>2</w:t>
      </w:r>
      <w:r w:rsidRPr="007C74D1">
        <w:rPr>
          <w:rFonts w:ascii="Times New Roman" w:hAnsi="Times New Roman"/>
          <w:sz w:val="21"/>
          <w:szCs w:val="21"/>
          <w:highlight w:val="cyan"/>
        </w:rPr>
        <w:t>)</w:t>
      </w:r>
      <w:r w:rsidRPr="007C74D1">
        <w:rPr>
          <w:rFonts w:ascii="Times New Roman" w:hAnsi="Times New Roman"/>
          <w:sz w:val="21"/>
          <w:szCs w:val="21"/>
        </w:rPr>
        <w:t xml:space="preserve"> по адресу: </w:t>
      </w:r>
      <w:r w:rsidR="00847C00" w:rsidRPr="007C74D1">
        <w:rPr>
          <w:rFonts w:ascii="Times New Roman" w:hAnsi="Times New Roman"/>
          <w:sz w:val="21"/>
          <w:szCs w:val="21"/>
          <w:highlight w:val="cyan"/>
        </w:rPr>
        <w:t xml:space="preserve">г. Ярославль, </w:t>
      </w:r>
      <w:r w:rsidRPr="007C74D1">
        <w:rPr>
          <w:rFonts w:ascii="Times New Roman" w:hAnsi="Times New Roman"/>
          <w:sz w:val="21"/>
          <w:szCs w:val="21"/>
          <w:highlight w:val="cyan"/>
        </w:rPr>
        <w:t>ул. Некрасова, д.41</w:t>
      </w:r>
    </w:p>
    <w:bookmarkEnd w:id="4"/>
    <w:p w14:paraId="3B93980C" w14:textId="4E84408F" w:rsidR="00847C00" w:rsidRDefault="00847C00" w:rsidP="007C74D1">
      <w:pPr>
        <w:pStyle w:val="a9"/>
        <w:numPr>
          <w:ilvl w:val="1"/>
          <w:numId w:val="22"/>
        </w:numPr>
        <w:suppressAutoHyphens/>
        <w:spacing w:after="0" w:line="240" w:lineRule="auto"/>
        <w:jc w:val="both"/>
        <w:rPr>
          <w:rFonts w:ascii="Times New Roman" w:hAnsi="Times New Roman"/>
          <w:b/>
          <w:sz w:val="21"/>
          <w:szCs w:val="21"/>
        </w:rPr>
      </w:pPr>
      <w:r w:rsidRPr="007C74D1">
        <w:rPr>
          <w:rFonts w:ascii="Times New Roman" w:hAnsi="Times New Roman"/>
          <w:b/>
          <w:sz w:val="21"/>
          <w:szCs w:val="21"/>
        </w:rPr>
        <w:t xml:space="preserve">Описание отделки и оборудования квартиры:  </w:t>
      </w:r>
    </w:p>
    <w:tbl>
      <w:tblPr>
        <w:tblStyle w:val="a4"/>
        <w:tblW w:w="0" w:type="auto"/>
        <w:tblInd w:w="-431" w:type="dxa"/>
        <w:tblLook w:val="04A0" w:firstRow="1" w:lastRow="0" w:firstColumn="1" w:lastColumn="0" w:noHBand="0" w:noVBand="1"/>
      </w:tblPr>
      <w:tblGrid>
        <w:gridCol w:w="3068"/>
        <w:gridCol w:w="6435"/>
      </w:tblGrid>
      <w:tr w:rsidR="001C6AD5" w:rsidRPr="001C6AD5" w14:paraId="4E04D794" w14:textId="77777777" w:rsidTr="001C6AD5">
        <w:trPr>
          <w:trHeight w:val="510"/>
        </w:trPr>
        <w:tc>
          <w:tcPr>
            <w:tcW w:w="9345" w:type="dxa"/>
            <w:gridSpan w:val="2"/>
            <w:hideMark/>
          </w:tcPr>
          <w:p w14:paraId="6F2DE05A" w14:textId="77777777" w:rsidR="001C6AD5" w:rsidRPr="001C6AD5" w:rsidRDefault="001C6AD5" w:rsidP="001C6AD5">
            <w:pPr>
              <w:pStyle w:val="a9"/>
              <w:suppressAutoHyphens/>
              <w:ind w:left="31"/>
              <w:rPr>
                <w:rFonts w:ascii="Times New Roman" w:hAnsi="Times New Roman"/>
                <w:b/>
                <w:bCs/>
                <w:sz w:val="21"/>
                <w:szCs w:val="21"/>
              </w:rPr>
            </w:pPr>
            <w:r w:rsidRPr="001C6AD5">
              <w:rPr>
                <w:rFonts w:ascii="Times New Roman" w:hAnsi="Times New Roman"/>
                <w:b/>
                <w:bCs/>
                <w:sz w:val="21"/>
                <w:szCs w:val="21"/>
              </w:rPr>
              <w:t>Общие  характеристики</w:t>
            </w:r>
          </w:p>
        </w:tc>
      </w:tr>
      <w:tr w:rsidR="001C6AD5" w:rsidRPr="001C6AD5" w14:paraId="1840FDB3" w14:textId="77777777" w:rsidTr="001C6AD5">
        <w:trPr>
          <w:trHeight w:val="255"/>
        </w:trPr>
        <w:tc>
          <w:tcPr>
            <w:tcW w:w="2910" w:type="dxa"/>
            <w:hideMark/>
          </w:tcPr>
          <w:p w14:paraId="2ACF1E69"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Назначение</w:t>
            </w:r>
          </w:p>
        </w:tc>
        <w:tc>
          <w:tcPr>
            <w:tcW w:w="6435" w:type="dxa"/>
            <w:hideMark/>
          </w:tcPr>
          <w:p w14:paraId="66CE6D38"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Жилое</w:t>
            </w:r>
          </w:p>
        </w:tc>
      </w:tr>
      <w:tr w:rsidR="001C6AD5" w:rsidRPr="001C6AD5" w14:paraId="26842FBE" w14:textId="77777777" w:rsidTr="001C6AD5">
        <w:trPr>
          <w:trHeight w:val="255"/>
        </w:trPr>
        <w:tc>
          <w:tcPr>
            <w:tcW w:w="2910" w:type="dxa"/>
            <w:hideMark/>
          </w:tcPr>
          <w:p w14:paraId="10517547"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Фундаменты </w:t>
            </w:r>
          </w:p>
        </w:tc>
        <w:tc>
          <w:tcPr>
            <w:tcW w:w="6435" w:type="dxa"/>
            <w:hideMark/>
          </w:tcPr>
          <w:p w14:paraId="200CCF94"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 монолитная ж/б фундаментная плита</w:t>
            </w:r>
          </w:p>
        </w:tc>
      </w:tr>
      <w:tr w:rsidR="001C6AD5" w:rsidRPr="001C6AD5" w14:paraId="18130B3B" w14:textId="77777777" w:rsidTr="001C6AD5">
        <w:trPr>
          <w:trHeight w:val="255"/>
        </w:trPr>
        <w:tc>
          <w:tcPr>
            <w:tcW w:w="2910" w:type="dxa"/>
            <w:hideMark/>
          </w:tcPr>
          <w:p w14:paraId="382850B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Стены подвала</w:t>
            </w:r>
          </w:p>
        </w:tc>
        <w:tc>
          <w:tcPr>
            <w:tcW w:w="6435" w:type="dxa"/>
            <w:hideMark/>
          </w:tcPr>
          <w:p w14:paraId="7DAE056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сборные ж/б</w:t>
            </w:r>
          </w:p>
        </w:tc>
      </w:tr>
      <w:tr w:rsidR="001C6AD5" w:rsidRPr="001C6AD5" w14:paraId="0C6744E1" w14:textId="77777777" w:rsidTr="001C6AD5">
        <w:trPr>
          <w:trHeight w:val="510"/>
        </w:trPr>
        <w:tc>
          <w:tcPr>
            <w:tcW w:w="2910" w:type="dxa"/>
            <w:hideMark/>
          </w:tcPr>
          <w:p w14:paraId="2DA287D0"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Наружные стены</w:t>
            </w:r>
          </w:p>
        </w:tc>
        <w:tc>
          <w:tcPr>
            <w:tcW w:w="6435" w:type="dxa"/>
            <w:hideMark/>
          </w:tcPr>
          <w:p w14:paraId="4F4104F0"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камень поризованный керамический с облицовкой керамическим кирпичом одинарным пустотелым лицевым</w:t>
            </w:r>
          </w:p>
        </w:tc>
      </w:tr>
      <w:tr w:rsidR="001C6AD5" w:rsidRPr="001C6AD5" w14:paraId="744B6C67" w14:textId="77777777" w:rsidTr="001C6AD5">
        <w:trPr>
          <w:trHeight w:val="255"/>
        </w:trPr>
        <w:tc>
          <w:tcPr>
            <w:tcW w:w="2910" w:type="dxa"/>
            <w:hideMark/>
          </w:tcPr>
          <w:p w14:paraId="70CA2F79"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Перегородки</w:t>
            </w:r>
          </w:p>
        </w:tc>
        <w:tc>
          <w:tcPr>
            <w:tcW w:w="6435" w:type="dxa"/>
            <w:hideMark/>
          </w:tcPr>
          <w:p w14:paraId="178C1697"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блоки-межквартирные,пазогребневые блоки-межкомнатные</w:t>
            </w:r>
          </w:p>
        </w:tc>
      </w:tr>
      <w:tr w:rsidR="001C6AD5" w:rsidRPr="001C6AD5" w14:paraId="47CA0590" w14:textId="77777777" w:rsidTr="001C6AD5">
        <w:trPr>
          <w:trHeight w:val="255"/>
        </w:trPr>
        <w:tc>
          <w:tcPr>
            <w:tcW w:w="2910" w:type="dxa"/>
            <w:hideMark/>
          </w:tcPr>
          <w:p w14:paraId="0C8AAB8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Кровля </w:t>
            </w:r>
          </w:p>
        </w:tc>
        <w:tc>
          <w:tcPr>
            <w:tcW w:w="6435" w:type="dxa"/>
            <w:hideMark/>
          </w:tcPr>
          <w:p w14:paraId="3EE3E4B7"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плоская, совмещенная по ж/б плитам</w:t>
            </w:r>
          </w:p>
        </w:tc>
      </w:tr>
      <w:tr w:rsidR="001C6AD5" w:rsidRPr="001C6AD5" w14:paraId="19B3070A" w14:textId="77777777" w:rsidTr="001C6AD5">
        <w:trPr>
          <w:trHeight w:val="255"/>
        </w:trPr>
        <w:tc>
          <w:tcPr>
            <w:tcW w:w="2910" w:type="dxa"/>
            <w:hideMark/>
          </w:tcPr>
          <w:p w14:paraId="2C445149"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Лестничные площадки и марши</w:t>
            </w:r>
          </w:p>
        </w:tc>
        <w:tc>
          <w:tcPr>
            <w:tcW w:w="6435" w:type="dxa"/>
            <w:hideMark/>
          </w:tcPr>
          <w:p w14:paraId="53EF2D8B"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сборные ж/б</w:t>
            </w:r>
          </w:p>
        </w:tc>
      </w:tr>
      <w:tr w:rsidR="001C6AD5" w:rsidRPr="001C6AD5" w14:paraId="3B184F78" w14:textId="77777777" w:rsidTr="001C6AD5">
        <w:trPr>
          <w:trHeight w:val="255"/>
        </w:trPr>
        <w:tc>
          <w:tcPr>
            <w:tcW w:w="2910" w:type="dxa"/>
            <w:hideMark/>
          </w:tcPr>
          <w:p w14:paraId="0421C06F"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Перекрытия</w:t>
            </w:r>
          </w:p>
        </w:tc>
        <w:tc>
          <w:tcPr>
            <w:tcW w:w="6435" w:type="dxa"/>
            <w:hideMark/>
          </w:tcPr>
          <w:p w14:paraId="1DE025D6"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сборные ж/б</w:t>
            </w:r>
          </w:p>
        </w:tc>
      </w:tr>
      <w:tr w:rsidR="001C6AD5" w:rsidRPr="001C6AD5" w14:paraId="0F9F9F08" w14:textId="77777777" w:rsidTr="001C6AD5">
        <w:trPr>
          <w:trHeight w:val="255"/>
        </w:trPr>
        <w:tc>
          <w:tcPr>
            <w:tcW w:w="2910" w:type="dxa"/>
            <w:hideMark/>
          </w:tcPr>
          <w:p w14:paraId="2EAD886F"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Двери входные в подъезд</w:t>
            </w:r>
          </w:p>
        </w:tc>
        <w:tc>
          <w:tcPr>
            <w:tcW w:w="6435" w:type="dxa"/>
            <w:noWrap/>
            <w:hideMark/>
          </w:tcPr>
          <w:p w14:paraId="5257DBFF"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ПВХ профиль, стеклопакеты с ударопрочным покрытием </w:t>
            </w:r>
          </w:p>
        </w:tc>
      </w:tr>
      <w:tr w:rsidR="001C6AD5" w:rsidRPr="001C6AD5" w14:paraId="6EA6C7D7" w14:textId="77777777" w:rsidTr="001C6AD5">
        <w:trPr>
          <w:trHeight w:val="765"/>
        </w:trPr>
        <w:tc>
          <w:tcPr>
            <w:tcW w:w="2910" w:type="dxa"/>
            <w:hideMark/>
          </w:tcPr>
          <w:p w14:paraId="79A49DC4"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МОП</w:t>
            </w:r>
          </w:p>
        </w:tc>
        <w:tc>
          <w:tcPr>
            <w:tcW w:w="6435" w:type="dxa"/>
            <w:hideMark/>
          </w:tcPr>
          <w:p w14:paraId="3B455A52"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штукатурка стен, окраска на всю высоту;потолки - затирка швов между плитами цементно-песчаным раствором с устройством руста, окраска;полы – керамогранитная плитка</w:t>
            </w:r>
          </w:p>
        </w:tc>
      </w:tr>
      <w:tr w:rsidR="001C6AD5" w:rsidRPr="001C6AD5" w14:paraId="17344A2E" w14:textId="77777777" w:rsidTr="001C6AD5">
        <w:trPr>
          <w:trHeight w:val="255"/>
        </w:trPr>
        <w:tc>
          <w:tcPr>
            <w:tcW w:w="2910" w:type="dxa"/>
            <w:hideMark/>
          </w:tcPr>
          <w:p w14:paraId="0F4D6AF6"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Лифты</w:t>
            </w:r>
          </w:p>
        </w:tc>
        <w:tc>
          <w:tcPr>
            <w:tcW w:w="6435" w:type="dxa"/>
            <w:hideMark/>
          </w:tcPr>
          <w:p w14:paraId="280D098E"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пассажирский Otis (г/п 1000кг)</w:t>
            </w:r>
          </w:p>
        </w:tc>
      </w:tr>
      <w:tr w:rsidR="001C6AD5" w:rsidRPr="001C6AD5" w14:paraId="643880AD" w14:textId="77777777" w:rsidTr="001C6AD5">
        <w:trPr>
          <w:trHeight w:val="510"/>
        </w:trPr>
        <w:tc>
          <w:tcPr>
            <w:tcW w:w="9345" w:type="dxa"/>
            <w:gridSpan w:val="2"/>
            <w:hideMark/>
          </w:tcPr>
          <w:p w14:paraId="4C0E8606" w14:textId="77777777" w:rsidR="001C6AD5" w:rsidRPr="001C6AD5" w:rsidRDefault="001C6AD5" w:rsidP="001C6AD5">
            <w:pPr>
              <w:pStyle w:val="a9"/>
              <w:suppressAutoHyphens/>
              <w:spacing w:after="0" w:line="240" w:lineRule="auto"/>
              <w:ind w:left="-536"/>
              <w:jc w:val="both"/>
              <w:rPr>
                <w:rFonts w:ascii="Times New Roman" w:hAnsi="Times New Roman"/>
                <w:b/>
                <w:bCs/>
                <w:sz w:val="21"/>
                <w:szCs w:val="21"/>
              </w:rPr>
            </w:pPr>
            <w:r w:rsidRPr="001C6AD5">
              <w:rPr>
                <w:rFonts w:ascii="Times New Roman" w:hAnsi="Times New Roman"/>
                <w:b/>
                <w:bCs/>
                <w:sz w:val="21"/>
                <w:szCs w:val="21"/>
              </w:rPr>
              <w:t xml:space="preserve">           Жилые помещения</w:t>
            </w:r>
          </w:p>
        </w:tc>
      </w:tr>
      <w:tr w:rsidR="001C6AD5" w:rsidRPr="001C6AD5" w14:paraId="00944C31" w14:textId="77777777" w:rsidTr="001C6AD5">
        <w:trPr>
          <w:trHeight w:val="255"/>
        </w:trPr>
        <w:tc>
          <w:tcPr>
            <w:tcW w:w="2910" w:type="dxa"/>
            <w:hideMark/>
          </w:tcPr>
          <w:p w14:paraId="66AD4749"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Радиаторы</w:t>
            </w:r>
          </w:p>
        </w:tc>
        <w:tc>
          <w:tcPr>
            <w:tcW w:w="6435" w:type="dxa"/>
            <w:hideMark/>
          </w:tcPr>
          <w:p w14:paraId="20949E94"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биметалл</w:t>
            </w:r>
          </w:p>
        </w:tc>
      </w:tr>
      <w:tr w:rsidR="001C6AD5" w:rsidRPr="001C6AD5" w14:paraId="0E428F58" w14:textId="77777777" w:rsidTr="001C6AD5">
        <w:trPr>
          <w:trHeight w:val="255"/>
        </w:trPr>
        <w:tc>
          <w:tcPr>
            <w:tcW w:w="9345" w:type="dxa"/>
            <w:gridSpan w:val="2"/>
            <w:hideMark/>
          </w:tcPr>
          <w:p w14:paraId="543B9EA9"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Внутренние разводки:</w:t>
            </w:r>
          </w:p>
        </w:tc>
      </w:tr>
      <w:tr w:rsidR="001C6AD5" w:rsidRPr="001C6AD5" w14:paraId="0789FA81" w14:textId="77777777" w:rsidTr="001C6AD5">
        <w:trPr>
          <w:trHeight w:val="300"/>
        </w:trPr>
        <w:tc>
          <w:tcPr>
            <w:tcW w:w="2910" w:type="dxa"/>
            <w:hideMark/>
          </w:tcPr>
          <w:p w14:paraId="2A81C8A9"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-холодное и горячее водоснабжение</w:t>
            </w:r>
          </w:p>
        </w:tc>
        <w:tc>
          <w:tcPr>
            <w:tcW w:w="6435" w:type="dxa"/>
            <w:noWrap/>
            <w:hideMark/>
          </w:tcPr>
          <w:p w14:paraId="4FFBBCE2"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ХВС, ГВС: полипропилен </w:t>
            </w:r>
          </w:p>
        </w:tc>
      </w:tr>
      <w:tr w:rsidR="001C6AD5" w:rsidRPr="001C6AD5" w14:paraId="3B071DC2" w14:textId="77777777" w:rsidTr="001C6AD5">
        <w:trPr>
          <w:trHeight w:val="255"/>
        </w:trPr>
        <w:tc>
          <w:tcPr>
            <w:tcW w:w="2910" w:type="dxa"/>
            <w:hideMark/>
          </w:tcPr>
          <w:p w14:paraId="535BD684"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отопление</w:t>
            </w:r>
          </w:p>
        </w:tc>
        <w:tc>
          <w:tcPr>
            <w:tcW w:w="6435" w:type="dxa"/>
            <w:noWrap/>
            <w:hideMark/>
          </w:tcPr>
          <w:p w14:paraId="054173E0"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трубы стальные</w:t>
            </w:r>
          </w:p>
        </w:tc>
      </w:tr>
      <w:tr w:rsidR="001C6AD5" w:rsidRPr="001C6AD5" w14:paraId="0F7FA753" w14:textId="77777777" w:rsidTr="001C6AD5">
        <w:trPr>
          <w:trHeight w:val="255"/>
        </w:trPr>
        <w:tc>
          <w:tcPr>
            <w:tcW w:w="2910" w:type="dxa"/>
            <w:hideMark/>
          </w:tcPr>
          <w:p w14:paraId="1B0D7CF6"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-канализация</w:t>
            </w:r>
          </w:p>
        </w:tc>
        <w:tc>
          <w:tcPr>
            <w:tcW w:w="6435" w:type="dxa"/>
            <w:noWrap/>
            <w:hideMark/>
          </w:tcPr>
          <w:p w14:paraId="6F7FA8E7"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ПВХ трубы</w:t>
            </w:r>
          </w:p>
        </w:tc>
      </w:tr>
      <w:tr w:rsidR="001C6AD5" w:rsidRPr="001C6AD5" w14:paraId="600C1F57" w14:textId="77777777" w:rsidTr="001C6AD5">
        <w:trPr>
          <w:trHeight w:val="255"/>
        </w:trPr>
        <w:tc>
          <w:tcPr>
            <w:tcW w:w="2910" w:type="dxa"/>
            <w:hideMark/>
          </w:tcPr>
          <w:p w14:paraId="2F42C2F1"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Электрооборудование </w:t>
            </w:r>
          </w:p>
        </w:tc>
        <w:tc>
          <w:tcPr>
            <w:tcW w:w="6435" w:type="dxa"/>
            <w:hideMark/>
          </w:tcPr>
          <w:p w14:paraId="2F3D5C56"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согласно проекта</w:t>
            </w:r>
          </w:p>
        </w:tc>
      </w:tr>
      <w:tr w:rsidR="001C6AD5" w:rsidRPr="001C6AD5" w14:paraId="6210B6A6" w14:textId="77777777" w:rsidTr="001C6AD5">
        <w:trPr>
          <w:trHeight w:val="255"/>
        </w:trPr>
        <w:tc>
          <w:tcPr>
            <w:tcW w:w="2910" w:type="dxa"/>
            <w:hideMark/>
          </w:tcPr>
          <w:p w14:paraId="4C1B2D1D"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Приборы учета расхода электроэнергии</w:t>
            </w:r>
          </w:p>
        </w:tc>
        <w:tc>
          <w:tcPr>
            <w:tcW w:w="6435" w:type="dxa"/>
            <w:noWrap/>
            <w:hideMark/>
          </w:tcPr>
          <w:p w14:paraId="499E8993"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внутриплощадочные</w:t>
            </w:r>
          </w:p>
        </w:tc>
      </w:tr>
      <w:tr w:rsidR="001C6AD5" w:rsidRPr="001C6AD5" w14:paraId="01C38739" w14:textId="77777777" w:rsidTr="001C6AD5">
        <w:trPr>
          <w:trHeight w:val="255"/>
        </w:trPr>
        <w:tc>
          <w:tcPr>
            <w:tcW w:w="2910" w:type="dxa"/>
            <w:hideMark/>
          </w:tcPr>
          <w:p w14:paraId="363BEDE0"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Сантехоборудование:</w:t>
            </w:r>
          </w:p>
        </w:tc>
        <w:tc>
          <w:tcPr>
            <w:tcW w:w="6435" w:type="dxa"/>
            <w:hideMark/>
          </w:tcPr>
          <w:p w14:paraId="34216F9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унитиаз,раковина,ванна</w:t>
            </w:r>
          </w:p>
        </w:tc>
      </w:tr>
      <w:tr w:rsidR="001C6AD5" w:rsidRPr="001C6AD5" w14:paraId="577C1D21" w14:textId="77777777" w:rsidTr="001C6AD5">
        <w:trPr>
          <w:trHeight w:val="255"/>
        </w:trPr>
        <w:tc>
          <w:tcPr>
            <w:tcW w:w="2910" w:type="dxa"/>
            <w:hideMark/>
          </w:tcPr>
          <w:p w14:paraId="45273720"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Инженерная разводка в квартире</w:t>
            </w:r>
          </w:p>
        </w:tc>
        <w:tc>
          <w:tcPr>
            <w:tcW w:w="6435" w:type="dxa"/>
            <w:noWrap/>
            <w:hideMark/>
          </w:tcPr>
          <w:p w14:paraId="0C7AA0EB"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согласно проекта до потребителя</w:t>
            </w:r>
          </w:p>
        </w:tc>
      </w:tr>
      <w:tr w:rsidR="001C6AD5" w:rsidRPr="001C6AD5" w14:paraId="0A3F3394" w14:textId="77777777" w:rsidTr="001C6AD5">
        <w:trPr>
          <w:trHeight w:val="255"/>
        </w:trPr>
        <w:tc>
          <w:tcPr>
            <w:tcW w:w="9345" w:type="dxa"/>
            <w:gridSpan w:val="2"/>
            <w:hideMark/>
          </w:tcPr>
          <w:p w14:paraId="4F7658F3" w14:textId="77777777" w:rsidR="001C6AD5" w:rsidRPr="001C6AD5" w:rsidRDefault="001C6AD5" w:rsidP="001C6AD5">
            <w:pPr>
              <w:pStyle w:val="a9"/>
              <w:suppressAutoHyphens/>
              <w:spacing w:after="0" w:line="240" w:lineRule="auto"/>
              <w:ind w:left="31"/>
              <w:rPr>
                <w:rFonts w:ascii="Times New Roman" w:hAnsi="Times New Roman"/>
                <w:b/>
                <w:bCs/>
                <w:sz w:val="21"/>
                <w:szCs w:val="21"/>
              </w:rPr>
            </w:pPr>
            <w:r w:rsidRPr="001C6AD5">
              <w:rPr>
                <w:rFonts w:ascii="Times New Roman" w:hAnsi="Times New Roman"/>
                <w:b/>
                <w:bCs/>
                <w:sz w:val="21"/>
                <w:szCs w:val="21"/>
              </w:rPr>
              <w:t>Комнаты</w:t>
            </w:r>
          </w:p>
        </w:tc>
      </w:tr>
      <w:tr w:rsidR="001C6AD5" w:rsidRPr="001C6AD5" w14:paraId="6D1F2111" w14:textId="77777777" w:rsidTr="001C6AD5">
        <w:trPr>
          <w:trHeight w:val="675"/>
        </w:trPr>
        <w:tc>
          <w:tcPr>
            <w:tcW w:w="2910" w:type="dxa"/>
            <w:hideMark/>
          </w:tcPr>
          <w:p w14:paraId="35AA6B50"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Оконные блоки; балконные блоки,</w:t>
            </w:r>
          </w:p>
        </w:tc>
        <w:tc>
          <w:tcPr>
            <w:tcW w:w="6435" w:type="dxa"/>
            <w:hideMark/>
          </w:tcPr>
          <w:p w14:paraId="65E3BEE4"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оконные блоки с двухкамерным стеклопакетом в ПВХ раме с поворотно-откидными створками. </w:t>
            </w:r>
          </w:p>
        </w:tc>
      </w:tr>
      <w:tr w:rsidR="001C6AD5" w:rsidRPr="001C6AD5" w14:paraId="61339570" w14:textId="77777777" w:rsidTr="001C6AD5">
        <w:trPr>
          <w:trHeight w:val="255"/>
        </w:trPr>
        <w:tc>
          <w:tcPr>
            <w:tcW w:w="2910" w:type="dxa"/>
            <w:hideMark/>
          </w:tcPr>
          <w:p w14:paraId="5E448D1F"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Остекление балконов/лоджий</w:t>
            </w:r>
          </w:p>
        </w:tc>
        <w:tc>
          <w:tcPr>
            <w:tcW w:w="6435" w:type="dxa"/>
            <w:hideMark/>
          </w:tcPr>
          <w:p w14:paraId="06E6D986"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ПВХ с одинарным остеклением</w:t>
            </w:r>
          </w:p>
        </w:tc>
      </w:tr>
      <w:tr w:rsidR="001C6AD5" w:rsidRPr="001C6AD5" w14:paraId="233A4880" w14:textId="77777777" w:rsidTr="001C6AD5">
        <w:trPr>
          <w:trHeight w:val="255"/>
        </w:trPr>
        <w:tc>
          <w:tcPr>
            <w:tcW w:w="2910" w:type="dxa"/>
            <w:hideMark/>
          </w:tcPr>
          <w:p w14:paraId="12F8C687"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Пол </w:t>
            </w:r>
          </w:p>
        </w:tc>
        <w:tc>
          <w:tcPr>
            <w:tcW w:w="6435" w:type="dxa"/>
            <w:noWrap/>
            <w:hideMark/>
          </w:tcPr>
          <w:p w14:paraId="6CE4DE8A"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цементно-песчаная стяжка </w:t>
            </w:r>
          </w:p>
        </w:tc>
      </w:tr>
      <w:tr w:rsidR="001C6AD5" w:rsidRPr="001C6AD5" w14:paraId="0842FB23" w14:textId="77777777" w:rsidTr="001C6AD5">
        <w:trPr>
          <w:trHeight w:val="255"/>
        </w:trPr>
        <w:tc>
          <w:tcPr>
            <w:tcW w:w="2910" w:type="dxa"/>
            <w:hideMark/>
          </w:tcPr>
          <w:p w14:paraId="0DFC0D6D"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Стены</w:t>
            </w:r>
          </w:p>
        </w:tc>
        <w:tc>
          <w:tcPr>
            <w:tcW w:w="6435" w:type="dxa"/>
            <w:noWrap/>
            <w:hideMark/>
          </w:tcPr>
          <w:p w14:paraId="199BC78C"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гипсовая штукатурка</w:t>
            </w:r>
          </w:p>
        </w:tc>
      </w:tr>
      <w:tr w:rsidR="001C6AD5" w:rsidRPr="001C6AD5" w14:paraId="2B50CF26" w14:textId="77777777" w:rsidTr="001C6AD5">
        <w:trPr>
          <w:trHeight w:val="510"/>
        </w:trPr>
        <w:tc>
          <w:tcPr>
            <w:tcW w:w="2910" w:type="dxa"/>
            <w:hideMark/>
          </w:tcPr>
          <w:p w14:paraId="0CA926D0"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Потолок</w:t>
            </w:r>
          </w:p>
        </w:tc>
        <w:tc>
          <w:tcPr>
            <w:tcW w:w="6435" w:type="dxa"/>
            <w:hideMark/>
          </w:tcPr>
          <w:p w14:paraId="5042BCC6"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затирка швов между плитами цементно-песчаным раствором с устройством руста</w:t>
            </w:r>
          </w:p>
        </w:tc>
      </w:tr>
      <w:tr w:rsidR="001C6AD5" w:rsidRPr="001C6AD5" w14:paraId="4A823760" w14:textId="77777777" w:rsidTr="001C6AD5">
        <w:trPr>
          <w:trHeight w:val="255"/>
        </w:trPr>
        <w:tc>
          <w:tcPr>
            <w:tcW w:w="9345" w:type="dxa"/>
            <w:gridSpan w:val="2"/>
            <w:hideMark/>
          </w:tcPr>
          <w:p w14:paraId="5627A8C3" w14:textId="77777777" w:rsidR="001C6AD5" w:rsidRPr="001C6AD5" w:rsidRDefault="001C6AD5" w:rsidP="001C6AD5">
            <w:pPr>
              <w:pStyle w:val="a9"/>
              <w:suppressAutoHyphens/>
              <w:spacing w:after="0" w:line="240" w:lineRule="auto"/>
              <w:ind w:left="0"/>
              <w:rPr>
                <w:rFonts w:ascii="Times New Roman" w:hAnsi="Times New Roman"/>
                <w:b/>
                <w:bCs/>
                <w:sz w:val="21"/>
                <w:szCs w:val="21"/>
              </w:rPr>
            </w:pPr>
            <w:r w:rsidRPr="001C6AD5">
              <w:rPr>
                <w:rFonts w:ascii="Times New Roman" w:hAnsi="Times New Roman"/>
                <w:b/>
                <w:bCs/>
                <w:sz w:val="21"/>
                <w:szCs w:val="21"/>
              </w:rPr>
              <w:t>Кухня</w:t>
            </w:r>
          </w:p>
        </w:tc>
      </w:tr>
      <w:tr w:rsidR="001C6AD5" w:rsidRPr="001C6AD5" w14:paraId="0425AEAA" w14:textId="77777777" w:rsidTr="001C6AD5">
        <w:trPr>
          <w:trHeight w:val="255"/>
        </w:trPr>
        <w:tc>
          <w:tcPr>
            <w:tcW w:w="2910" w:type="dxa"/>
            <w:hideMark/>
          </w:tcPr>
          <w:p w14:paraId="0093455B"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Пол </w:t>
            </w:r>
          </w:p>
        </w:tc>
        <w:tc>
          <w:tcPr>
            <w:tcW w:w="6435" w:type="dxa"/>
            <w:noWrap/>
            <w:hideMark/>
          </w:tcPr>
          <w:p w14:paraId="2CD8619E"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цементно-песчаная стяжка </w:t>
            </w:r>
          </w:p>
        </w:tc>
      </w:tr>
      <w:tr w:rsidR="001C6AD5" w:rsidRPr="001C6AD5" w14:paraId="6FDEFC9C" w14:textId="77777777" w:rsidTr="001C6AD5">
        <w:trPr>
          <w:trHeight w:val="255"/>
        </w:trPr>
        <w:tc>
          <w:tcPr>
            <w:tcW w:w="2910" w:type="dxa"/>
            <w:hideMark/>
          </w:tcPr>
          <w:p w14:paraId="34AA5A95"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Стены</w:t>
            </w:r>
          </w:p>
        </w:tc>
        <w:tc>
          <w:tcPr>
            <w:tcW w:w="6435" w:type="dxa"/>
            <w:noWrap/>
            <w:hideMark/>
          </w:tcPr>
          <w:p w14:paraId="0661C569"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гипсовая штукатурка</w:t>
            </w:r>
          </w:p>
        </w:tc>
      </w:tr>
      <w:tr w:rsidR="001C6AD5" w:rsidRPr="001C6AD5" w14:paraId="44A303AA" w14:textId="77777777" w:rsidTr="001C6AD5">
        <w:trPr>
          <w:trHeight w:val="510"/>
        </w:trPr>
        <w:tc>
          <w:tcPr>
            <w:tcW w:w="2910" w:type="dxa"/>
            <w:hideMark/>
          </w:tcPr>
          <w:p w14:paraId="588DDC5A"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Потолок</w:t>
            </w:r>
          </w:p>
        </w:tc>
        <w:tc>
          <w:tcPr>
            <w:tcW w:w="6435" w:type="dxa"/>
            <w:hideMark/>
          </w:tcPr>
          <w:p w14:paraId="554B4BAD"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затирка швов между плитами цементно-песчаным раствором с устройством руста</w:t>
            </w:r>
          </w:p>
        </w:tc>
      </w:tr>
      <w:tr w:rsidR="001C6AD5" w:rsidRPr="001C6AD5" w14:paraId="20D16291" w14:textId="77777777" w:rsidTr="001C6AD5">
        <w:trPr>
          <w:trHeight w:val="255"/>
        </w:trPr>
        <w:tc>
          <w:tcPr>
            <w:tcW w:w="2910" w:type="dxa"/>
            <w:hideMark/>
          </w:tcPr>
          <w:p w14:paraId="3CD0661A"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Сантех. оборудование</w:t>
            </w:r>
          </w:p>
        </w:tc>
        <w:tc>
          <w:tcPr>
            <w:tcW w:w="6435" w:type="dxa"/>
            <w:noWrap/>
            <w:hideMark/>
          </w:tcPr>
          <w:p w14:paraId="21E9C904"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мойка</w:t>
            </w:r>
          </w:p>
        </w:tc>
      </w:tr>
      <w:tr w:rsidR="001C6AD5" w:rsidRPr="001C6AD5" w14:paraId="0D9D5244" w14:textId="77777777" w:rsidTr="001C6AD5">
        <w:trPr>
          <w:trHeight w:val="255"/>
        </w:trPr>
        <w:tc>
          <w:tcPr>
            <w:tcW w:w="2910" w:type="dxa"/>
            <w:hideMark/>
          </w:tcPr>
          <w:p w14:paraId="1BBF0C6D"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Электроплита </w:t>
            </w:r>
          </w:p>
        </w:tc>
        <w:tc>
          <w:tcPr>
            <w:tcW w:w="6435" w:type="dxa"/>
            <w:hideMark/>
          </w:tcPr>
          <w:p w14:paraId="0B4C6A79" w14:textId="4766C9AD"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устанавливается,</w:t>
            </w:r>
            <w:r>
              <w:rPr>
                <w:rFonts w:ascii="Times New Roman" w:hAnsi="Times New Roman"/>
                <w:sz w:val="21"/>
                <w:szCs w:val="21"/>
              </w:rPr>
              <w:t xml:space="preserve"> </w:t>
            </w:r>
            <w:r w:rsidRPr="001C6AD5">
              <w:rPr>
                <w:rFonts w:ascii="Times New Roman" w:hAnsi="Times New Roman"/>
                <w:sz w:val="21"/>
                <w:szCs w:val="21"/>
              </w:rPr>
              <w:t>согласно проекта</w:t>
            </w:r>
          </w:p>
        </w:tc>
      </w:tr>
      <w:tr w:rsidR="001C6AD5" w:rsidRPr="001C6AD5" w14:paraId="5DC19B92" w14:textId="77777777" w:rsidTr="001C6AD5">
        <w:trPr>
          <w:trHeight w:val="510"/>
        </w:trPr>
        <w:tc>
          <w:tcPr>
            <w:tcW w:w="9345" w:type="dxa"/>
            <w:gridSpan w:val="2"/>
            <w:hideMark/>
          </w:tcPr>
          <w:p w14:paraId="6769B7EB" w14:textId="77777777" w:rsidR="001C6AD5" w:rsidRPr="001C6AD5" w:rsidRDefault="001C6AD5" w:rsidP="001C6AD5">
            <w:pPr>
              <w:pStyle w:val="a9"/>
              <w:suppressAutoHyphens/>
              <w:spacing w:after="0" w:line="240" w:lineRule="auto"/>
              <w:ind w:left="-111"/>
              <w:rPr>
                <w:rFonts w:ascii="Times New Roman" w:hAnsi="Times New Roman"/>
                <w:b/>
                <w:bCs/>
                <w:sz w:val="21"/>
                <w:szCs w:val="21"/>
              </w:rPr>
            </w:pPr>
            <w:r w:rsidRPr="001C6AD5">
              <w:rPr>
                <w:rFonts w:ascii="Times New Roman" w:hAnsi="Times New Roman"/>
                <w:b/>
                <w:bCs/>
                <w:sz w:val="21"/>
                <w:szCs w:val="21"/>
              </w:rPr>
              <w:lastRenderedPageBreak/>
              <w:t>Санузел и ванная комната</w:t>
            </w:r>
          </w:p>
        </w:tc>
      </w:tr>
      <w:tr w:rsidR="001C6AD5" w:rsidRPr="001C6AD5" w14:paraId="1D1D6239" w14:textId="77777777" w:rsidTr="001C6AD5">
        <w:trPr>
          <w:trHeight w:val="255"/>
        </w:trPr>
        <w:tc>
          <w:tcPr>
            <w:tcW w:w="2910" w:type="dxa"/>
            <w:hideMark/>
          </w:tcPr>
          <w:p w14:paraId="677A0AC6"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Пол </w:t>
            </w:r>
          </w:p>
        </w:tc>
        <w:tc>
          <w:tcPr>
            <w:tcW w:w="6435" w:type="dxa"/>
            <w:noWrap/>
            <w:hideMark/>
          </w:tcPr>
          <w:p w14:paraId="4FFC4CD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цементно-песчаная стяжка, гидроизоляция в 1 слой под стяжку</w:t>
            </w:r>
          </w:p>
        </w:tc>
      </w:tr>
      <w:tr w:rsidR="001C6AD5" w:rsidRPr="001C6AD5" w14:paraId="05517930" w14:textId="77777777" w:rsidTr="001C6AD5">
        <w:trPr>
          <w:trHeight w:val="255"/>
        </w:trPr>
        <w:tc>
          <w:tcPr>
            <w:tcW w:w="2910" w:type="dxa"/>
            <w:hideMark/>
          </w:tcPr>
          <w:p w14:paraId="0B4DF76E"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Стены</w:t>
            </w:r>
          </w:p>
        </w:tc>
        <w:tc>
          <w:tcPr>
            <w:tcW w:w="6435" w:type="dxa"/>
            <w:noWrap/>
            <w:hideMark/>
          </w:tcPr>
          <w:p w14:paraId="4919FED1"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цементно-песчаная штукатурка </w:t>
            </w:r>
          </w:p>
        </w:tc>
      </w:tr>
      <w:tr w:rsidR="001C6AD5" w:rsidRPr="001C6AD5" w14:paraId="4CB49880" w14:textId="77777777" w:rsidTr="001C6AD5">
        <w:trPr>
          <w:trHeight w:val="570"/>
        </w:trPr>
        <w:tc>
          <w:tcPr>
            <w:tcW w:w="2910" w:type="dxa"/>
            <w:hideMark/>
          </w:tcPr>
          <w:p w14:paraId="21A2D113"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Потолок</w:t>
            </w:r>
          </w:p>
        </w:tc>
        <w:tc>
          <w:tcPr>
            <w:tcW w:w="6435" w:type="dxa"/>
            <w:hideMark/>
          </w:tcPr>
          <w:p w14:paraId="7E3B86F0"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затирка швов между плитами цементно-песчаным раствором с устройством руста</w:t>
            </w:r>
          </w:p>
        </w:tc>
      </w:tr>
      <w:tr w:rsidR="001C6AD5" w:rsidRPr="001C6AD5" w14:paraId="2F571D92" w14:textId="77777777" w:rsidTr="001C6AD5">
        <w:trPr>
          <w:trHeight w:val="255"/>
        </w:trPr>
        <w:tc>
          <w:tcPr>
            <w:tcW w:w="2910" w:type="dxa"/>
            <w:hideMark/>
          </w:tcPr>
          <w:p w14:paraId="474B5552"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Сантехническое оборудование</w:t>
            </w:r>
          </w:p>
        </w:tc>
        <w:tc>
          <w:tcPr>
            <w:tcW w:w="6435" w:type="dxa"/>
            <w:hideMark/>
          </w:tcPr>
          <w:p w14:paraId="3014F711"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1 унитаз, 1 ванная, 1 раковина на квартиру. Выпуск в помещение с заглушкой</w:t>
            </w:r>
          </w:p>
        </w:tc>
      </w:tr>
      <w:tr w:rsidR="001C6AD5" w:rsidRPr="001C6AD5" w14:paraId="2341975A" w14:textId="77777777" w:rsidTr="001C6AD5">
        <w:trPr>
          <w:trHeight w:val="255"/>
        </w:trPr>
        <w:tc>
          <w:tcPr>
            <w:tcW w:w="2910" w:type="dxa"/>
            <w:hideMark/>
          </w:tcPr>
          <w:p w14:paraId="3C162E13"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Приборы учета расхода воды</w:t>
            </w:r>
          </w:p>
        </w:tc>
        <w:tc>
          <w:tcPr>
            <w:tcW w:w="6435" w:type="dxa"/>
            <w:hideMark/>
          </w:tcPr>
          <w:p w14:paraId="39F2660B" w14:textId="6C104653" w:rsidR="001C6AD5" w:rsidRPr="001C6AD5" w:rsidRDefault="001C6AD5" w:rsidP="001C6AD5">
            <w:pPr>
              <w:pStyle w:val="a9"/>
              <w:suppressAutoHyphens/>
              <w:spacing w:after="0" w:line="240" w:lineRule="auto"/>
              <w:ind w:left="862"/>
              <w:rPr>
                <w:rFonts w:ascii="Times New Roman" w:hAnsi="Times New Roman"/>
                <w:sz w:val="21"/>
                <w:szCs w:val="21"/>
              </w:rPr>
            </w:pPr>
            <w:r>
              <w:rPr>
                <w:rFonts w:ascii="Times New Roman" w:hAnsi="Times New Roman"/>
                <w:sz w:val="21"/>
                <w:szCs w:val="21"/>
              </w:rPr>
              <w:t>с</w:t>
            </w:r>
            <w:r w:rsidRPr="001C6AD5">
              <w:rPr>
                <w:rFonts w:ascii="Times New Roman" w:hAnsi="Times New Roman"/>
                <w:sz w:val="21"/>
                <w:szCs w:val="21"/>
              </w:rPr>
              <w:t>огласно</w:t>
            </w:r>
            <w:r>
              <w:rPr>
                <w:rFonts w:ascii="Times New Roman" w:hAnsi="Times New Roman"/>
                <w:sz w:val="21"/>
                <w:szCs w:val="21"/>
              </w:rPr>
              <w:t xml:space="preserve"> </w:t>
            </w:r>
            <w:r w:rsidRPr="001C6AD5">
              <w:rPr>
                <w:rFonts w:ascii="Times New Roman" w:hAnsi="Times New Roman"/>
                <w:sz w:val="21"/>
                <w:szCs w:val="21"/>
              </w:rPr>
              <w:t xml:space="preserve"> проекта</w:t>
            </w:r>
          </w:p>
        </w:tc>
      </w:tr>
      <w:tr w:rsidR="001C6AD5" w:rsidRPr="001C6AD5" w14:paraId="1F9C7004" w14:textId="77777777" w:rsidTr="001C6AD5">
        <w:trPr>
          <w:trHeight w:val="255"/>
        </w:trPr>
        <w:tc>
          <w:tcPr>
            <w:tcW w:w="9345" w:type="dxa"/>
            <w:gridSpan w:val="2"/>
            <w:hideMark/>
          </w:tcPr>
          <w:p w14:paraId="26582BFE" w14:textId="77777777" w:rsidR="001C6AD5" w:rsidRPr="001C6AD5" w:rsidRDefault="001C6AD5" w:rsidP="001C6AD5">
            <w:pPr>
              <w:pStyle w:val="a9"/>
              <w:suppressAutoHyphens/>
              <w:spacing w:after="0" w:line="240" w:lineRule="auto"/>
              <w:ind w:left="0"/>
              <w:rPr>
                <w:rFonts w:ascii="Times New Roman" w:hAnsi="Times New Roman"/>
                <w:b/>
                <w:bCs/>
                <w:sz w:val="21"/>
                <w:szCs w:val="21"/>
              </w:rPr>
            </w:pPr>
            <w:r w:rsidRPr="001C6AD5">
              <w:rPr>
                <w:rFonts w:ascii="Times New Roman" w:hAnsi="Times New Roman"/>
                <w:b/>
                <w:bCs/>
                <w:sz w:val="21"/>
                <w:szCs w:val="21"/>
              </w:rPr>
              <w:t>Прихожая</w:t>
            </w:r>
          </w:p>
        </w:tc>
      </w:tr>
      <w:tr w:rsidR="001C6AD5" w:rsidRPr="001C6AD5" w14:paraId="4D649D3D" w14:textId="77777777" w:rsidTr="001C6AD5">
        <w:trPr>
          <w:trHeight w:val="255"/>
        </w:trPr>
        <w:tc>
          <w:tcPr>
            <w:tcW w:w="2910" w:type="dxa"/>
            <w:hideMark/>
          </w:tcPr>
          <w:p w14:paraId="4F81FA88"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Пол </w:t>
            </w:r>
          </w:p>
        </w:tc>
        <w:tc>
          <w:tcPr>
            <w:tcW w:w="6435" w:type="dxa"/>
            <w:noWrap/>
            <w:hideMark/>
          </w:tcPr>
          <w:p w14:paraId="48750C45"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цементно-песчаная стяжка </w:t>
            </w:r>
          </w:p>
        </w:tc>
      </w:tr>
      <w:tr w:rsidR="001C6AD5" w:rsidRPr="001C6AD5" w14:paraId="396D8856" w14:textId="77777777" w:rsidTr="001C6AD5">
        <w:trPr>
          <w:trHeight w:val="255"/>
        </w:trPr>
        <w:tc>
          <w:tcPr>
            <w:tcW w:w="2910" w:type="dxa"/>
            <w:hideMark/>
          </w:tcPr>
          <w:p w14:paraId="27F115C3"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Стены</w:t>
            </w:r>
          </w:p>
        </w:tc>
        <w:tc>
          <w:tcPr>
            <w:tcW w:w="6435" w:type="dxa"/>
            <w:noWrap/>
            <w:hideMark/>
          </w:tcPr>
          <w:p w14:paraId="66DCA331"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гипсовая штукатурка</w:t>
            </w:r>
          </w:p>
        </w:tc>
      </w:tr>
      <w:tr w:rsidR="001C6AD5" w:rsidRPr="001C6AD5" w14:paraId="5154EC93" w14:textId="77777777" w:rsidTr="001C6AD5">
        <w:trPr>
          <w:trHeight w:val="510"/>
        </w:trPr>
        <w:tc>
          <w:tcPr>
            <w:tcW w:w="2910" w:type="dxa"/>
            <w:hideMark/>
          </w:tcPr>
          <w:p w14:paraId="3A14168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Потолок</w:t>
            </w:r>
          </w:p>
        </w:tc>
        <w:tc>
          <w:tcPr>
            <w:tcW w:w="6435" w:type="dxa"/>
            <w:hideMark/>
          </w:tcPr>
          <w:p w14:paraId="2FB1C164"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затирка швов между плитами цементно-песчаным раствором с устройством руста</w:t>
            </w:r>
          </w:p>
        </w:tc>
      </w:tr>
      <w:tr w:rsidR="001C6AD5" w:rsidRPr="001C6AD5" w14:paraId="19050199" w14:textId="77777777" w:rsidTr="001C6AD5">
        <w:trPr>
          <w:trHeight w:val="255"/>
        </w:trPr>
        <w:tc>
          <w:tcPr>
            <w:tcW w:w="2910" w:type="dxa"/>
            <w:hideMark/>
          </w:tcPr>
          <w:p w14:paraId="420495A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Входная дверь</w:t>
            </w:r>
          </w:p>
        </w:tc>
        <w:tc>
          <w:tcPr>
            <w:tcW w:w="6435" w:type="dxa"/>
            <w:noWrap/>
            <w:hideMark/>
          </w:tcPr>
          <w:p w14:paraId="44EED242"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металлические</w:t>
            </w:r>
          </w:p>
        </w:tc>
      </w:tr>
    </w:tbl>
    <w:p w14:paraId="42AD8038" w14:textId="77777777" w:rsidR="001C6AD5" w:rsidRPr="007C74D1" w:rsidRDefault="001C6AD5" w:rsidP="001C6AD5">
      <w:pPr>
        <w:pStyle w:val="a9"/>
        <w:suppressAutoHyphens/>
        <w:spacing w:after="0" w:line="240" w:lineRule="auto"/>
        <w:ind w:left="862"/>
        <w:jc w:val="both"/>
        <w:rPr>
          <w:rFonts w:ascii="Times New Roman" w:hAnsi="Times New Roman"/>
          <w:b/>
          <w:sz w:val="21"/>
          <w:szCs w:val="21"/>
        </w:rPr>
      </w:pPr>
    </w:p>
    <w:p w14:paraId="6749A45F" w14:textId="77777777" w:rsidR="00AE2667" w:rsidRPr="00FB34CC" w:rsidRDefault="00AE2667" w:rsidP="00AE2667">
      <w:pPr>
        <w:suppressAutoHyphens/>
        <w:spacing w:after="0" w:line="240" w:lineRule="auto"/>
        <w:ind w:left="426"/>
        <w:jc w:val="both"/>
        <w:rPr>
          <w:rFonts w:ascii="Times New Roman" w:hAnsi="Times New Roman"/>
          <w:b/>
          <w:sz w:val="21"/>
          <w:szCs w:val="21"/>
        </w:rPr>
      </w:pPr>
    </w:p>
    <w:p w14:paraId="4890A646" w14:textId="22C80220" w:rsidR="00847C00" w:rsidRPr="00147A4D" w:rsidRDefault="00847C00" w:rsidP="00847C00">
      <w:pPr>
        <w:spacing w:after="0"/>
        <w:rPr>
          <w:rFonts w:ascii="Times New Roman" w:hAnsi="Times New Roman"/>
          <w:vanish/>
          <w:sz w:val="20"/>
          <w:szCs w:val="20"/>
        </w:rPr>
      </w:pPr>
    </w:p>
    <w:tbl>
      <w:tblPr>
        <w:tblStyle w:val="a4"/>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5807"/>
      </w:tblGrid>
      <w:tr w:rsidR="00AE2667" w:rsidRPr="00147A4D" w14:paraId="76AB5C96" w14:textId="77777777" w:rsidTr="00AE2667">
        <w:trPr>
          <w:trHeight w:val="1742"/>
        </w:trPr>
        <w:tc>
          <w:tcPr>
            <w:tcW w:w="4683" w:type="dxa"/>
          </w:tcPr>
          <w:p w14:paraId="74FFD477" w14:textId="77777777" w:rsidR="00AE2667" w:rsidRPr="00FB34CC" w:rsidRDefault="00AE2667" w:rsidP="00AE2667">
            <w:pPr>
              <w:spacing w:after="0" w:line="240" w:lineRule="auto"/>
              <w:jc w:val="both"/>
              <w:rPr>
                <w:rFonts w:ascii="Times New Roman" w:hAnsi="Times New Roman"/>
                <w:b/>
                <w:sz w:val="21"/>
                <w:szCs w:val="21"/>
              </w:rPr>
            </w:pPr>
            <w:r w:rsidRPr="00FB34CC">
              <w:rPr>
                <w:rFonts w:ascii="Times New Roman" w:hAnsi="Times New Roman"/>
                <w:b/>
                <w:sz w:val="21"/>
                <w:szCs w:val="21"/>
              </w:rPr>
              <w:t xml:space="preserve">Застройщик,: </w:t>
            </w:r>
          </w:p>
          <w:p w14:paraId="1586C9ED" w14:textId="77777777" w:rsidR="00AE2667" w:rsidRPr="007C74D1" w:rsidRDefault="00AE2667" w:rsidP="00AE2667">
            <w:pPr>
              <w:spacing w:after="0" w:line="240" w:lineRule="auto"/>
              <w:jc w:val="both"/>
              <w:rPr>
                <w:rFonts w:ascii="Times New Roman" w:hAnsi="Times New Roman"/>
                <w:b/>
                <w:sz w:val="21"/>
                <w:szCs w:val="21"/>
                <w:highlight w:val="cyan"/>
              </w:rPr>
            </w:pPr>
            <w:r w:rsidRPr="007C74D1">
              <w:rPr>
                <w:rFonts w:ascii="Times New Roman" w:hAnsi="Times New Roman"/>
                <w:b/>
                <w:sz w:val="21"/>
                <w:szCs w:val="21"/>
                <w:highlight w:val="cyan"/>
              </w:rPr>
              <w:t xml:space="preserve">ООО Специализированный </w:t>
            </w:r>
          </w:p>
          <w:p w14:paraId="6EFD43C4" w14:textId="6A044D69" w:rsidR="00AE2667" w:rsidRPr="00FB34CC" w:rsidRDefault="00AE2667" w:rsidP="00AE2667">
            <w:pPr>
              <w:spacing w:after="0" w:line="240" w:lineRule="auto"/>
              <w:jc w:val="both"/>
              <w:rPr>
                <w:rFonts w:ascii="Times New Roman" w:hAnsi="Times New Roman"/>
                <w:b/>
                <w:sz w:val="21"/>
                <w:szCs w:val="21"/>
              </w:rPr>
            </w:pPr>
            <w:r w:rsidRPr="007C74D1">
              <w:rPr>
                <w:rFonts w:ascii="Times New Roman" w:hAnsi="Times New Roman"/>
                <w:b/>
                <w:sz w:val="21"/>
                <w:szCs w:val="21"/>
                <w:highlight w:val="cyan"/>
              </w:rPr>
              <w:t>застройщик «</w:t>
            </w:r>
            <w:r w:rsidR="00655604" w:rsidRPr="007C74D1">
              <w:rPr>
                <w:rFonts w:ascii="Times New Roman" w:hAnsi="Times New Roman"/>
                <w:b/>
                <w:sz w:val="21"/>
                <w:szCs w:val="21"/>
                <w:highlight w:val="cyan"/>
              </w:rPr>
              <w:t>Реал Строй</w:t>
            </w:r>
            <w:r w:rsidRPr="007C74D1">
              <w:rPr>
                <w:rFonts w:ascii="Times New Roman" w:hAnsi="Times New Roman"/>
                <w:b/>
                <w:sz w:val="21"/>
                <w:szCs w:val="21"/>
                <w:highlight w:val="cyan"/>
              </w:rPr>
              <w:t>»</w:t>
            </w:r>
          </w:p>
          <w:p w14:paraId="051D98AA" w14:textId="77777777" w:rsidR="00AE2667" w:rsidRPr="00FB34CC" w:rsidRDefault="00AE2667" w:rsidP="00AE2667">
            <w:pPr>
              <w:spacing w:after="0" w:line="240" w:lineRule="auto"/>
              <w:ind w:firstLine="567"/>
              <w:jc w:val="both"/>
              <w:rPr>
                <w:rFonts w:ascii="Times New Roman" w:hAnsi="Times New Roman"/>
                <w:b/>
                <w:sz w:val="21"/>
                <w:szCs w:val="21"/>
              </w:rPr>
            </w:pPr>
          </w:p>
          <w:p w14:paraId="5B7658F2" w14:textId="77777777" w:rsidR="00AE2667" w:rsidRPr="00FB34CC" w:rsidRDefault="00AE2667" w:rsidP="00AE2667">
            <w:pPr>
              <w:spacing w:after="0" w:line="240" w:lineRule="auto"/>
              <w:jc w:val="both"/>
              <w:rPr>
                <w:rFonts w:ascii="Times New Roman" w:hAnsi="Times New Roman"/>
                <w:b/>
                <w:sz w:val="21"/>
                <w:szCs w:val="21"/>
              </w:rPr>
            </w:pPr>
            <w:r w:rsidRPr="00FB34CC">
              <w:rPr>
                <w:rFonts w:ascii="Times New Roman" w:hAnsi="Times New Roman"/>
                <w:b/>
                <w:sz w:val="21"/>
                <w:szCs w:val="21"/>
              </w:rPr>
              <w:t>Директор</w:t>
            </w:r>
          </w:p>
          <w:p w14:paraId="663F15AD" w14:textId="77777777" w:rsidR="00AE2667" w:rsidRPr="00FB34CC" w:rsidRDefault="00AE2667" w:rsidP="00AE2667">
            <w:pPr>
              <w:spacing w:after="0" w:line="240" w:lineRule="auto"/>
              <w:ind w:firstLine="567"/>
              <w:jc w:val="both"/>
              <w:rPr>
                <w:rFonts w:ascii="Times New Roman" w:hAnsi="Times New Roman"/>
                <w:sz w:val="21"/>
                <w:szCs w:val="21"/>
              </w:rPr>
            </w:pPr>
          </w:p>
          <w:p w14:paraId="5F37CF36" w14:textId="1D2F7EEB" w:rsidR="00AE2667" w:rsidRPr="00FB34CC" w:rsidRDefault="00AE2667" w:rsidP="00AE2667">
            <w:pPr>
              <w:spacing w:after="0"/>
              <w:rPr>
                <w:rFonts w:ascii="Times New Roman" w:hAnsi="Times New Roman"/>
                <w:vanish/>
                <w:sz w:val="21"/>
                <w:szCs w:val="21"/>
              </w:rPr>
            </w:pPr>
            <w:r w:rsidRPr="00FB34CC">
              <w:rPr>
                <w:rFonts w:ascii="Times New Roman" w:hAnsi="Times New Roman"/>
                <w:sz w:val="21"/>
                <w:szCs w:val="21"/>
              </w:rPr>
              <w:t>_______</w:t>
            </w:r>
            <w:r w:rsidRPr="00FB34CC">
              <w:rPr>
                <w:rFonts w:ascii="Times New Roman" w:hAnsi="Times New Roman"/>
                <w:sz w:val="21"/>
                <w:szCs w:val="21"/>
                <w:lang w:val="en-US"/>
              </w:rPr>
              <w:t>________</w:t>
            </w:r>
            <w:r w:rsidRPr="00FB34CC">
              <w:rPr>
                <w:rFonts w:ascii="Times New Roman" w:hAnsi="Times New Roman"/>
                <w:sz w:val="21"/>
                <w:szCs w:val="21"/>
              </w:rPr>
              <w:t>/</w:t>
            </w:r>
            <w:r w:rsidRPr="00FB34CC">
              <w:rPr>
                <w:rFonts w:ascii="Times New Roman" w:hAnsi="Times New Roman"/>
                <w:b/>
                <w:sz w:val="21"/>
                <w:szCs w:val="21"/>
              </w:rPr>
              <w:t>Ю.Ю. Ильинская</w:t>
            </w:r>
            <w:r w:rsidRPr="00FB34CC">
              <w:rPr>
                <w:rFonts w:ascii="Times New Roman" w:hAnsi="Times New Roman"/>
                <w:sz w:val="21"/>
                <w:szCs w:val="21"/>
              </w:rPr>
              <w:t>/</w:t>
            </w:r>
          </w:p>
        </w:tc>
        <w:tc>
          <w:tcPr>
            <w:tcW w:w="5807" w:type="dxa"/>
          </w:tcPr>
          <w:p w14:paraId="2D2EA9EE" w14:textId="029F582C" w:rsidR="00AE2667" w:rsidRPr="00FB34CC" w:rsidRDefault="00AE2667" w:rsidP="00AE2667">
            <w:pPr>
              <w:framePr w:hSpace="180" w:wrap="around" w:vAnchor="text" w:hAnchor="margin" w:xAlign="center" w:y="315"/>
              <w:snapToGrid w:val="0"/>
              <w:spacing w:after="0" w:line="240" w:lineRule="auto"/>
              <w:jc w:val="both"/>
              <w:rPr>
                <w:rFonts w:ascii="Times New Roman" w:hAnsi="Times New Roman"/>
                <w:sz w:val="21"/>
                <w:szCs w:val="21"/>
              </w:rPr>
            </w:pPr>
            <w:r w:rsidRPr="00FB34CC">
              <w:rPr>
                <w:rFonts w:ascii="Times New Roman" w:hAnsi="Times New Roman"/>
                <w:b/>
                <w:sz w:val="21"/>
                <w:szCs w:val="21"/>
              </w:rPr>
              <w:t xml:space="preserve">   </w:t>
            </w:r>
            <w:r w:rsidRPr="00FB34CC">
              <w:rPr>
                <w:rFonts w:ascii="Times New Roman" w:hAnsi="Times New Roman"/>
                <w:b/>
                <w:sz w:val="21"/>
                <w:szCs w:val="21"/>
                <w:highlight w:val="yellow"/>
              </w:rPr>
              <w:t>Участники долевого строительства</w:t>
            </w:r>
            <w:r w:rsidRPr="00FB34CC">
              <w:rPr>
                <w:rFonts w:ascii="Times New Roman" w:hAnsi="Times New Roman"/>
                <w:sz w:val="21"/>
                <w:szCs w:val="21"/>
              </w:rPr>
              <w:t xml:space="preserve"> </w:t>
            </w:r>
          </w:p>
          <w:p w14:paraId="36064615" w14:textId="29BB7304" w:rsidR="00AE2667" w:rsidRPr="00FB34CC" w:rsidRDefault="00AE2667" w:rsidP="00AE2667">
            <w:pPr>
              <w:framePr w:hSpace="180" w:wrap="around" w:vAnchor="text" w:hAnchor="margin" w:xAlign="center" w:y="315"/>
              <w:snapToGrid w:val="0"/>
              <w:spacing w:after="0" w:line="240" w:lineRule="auto"/>
              <w:jc w:val="both"/>
              <w:rPr>
                <w:rFonts w:ascii="Times New Roman" w:hAnsi="Times New Roman"/>
                <w:sz w:val="21"/>
                <w:szCs w:val="21"/>
              </w:rPr>
            </w:pPr>
          </w:p>
          <w:p w14:paraId="173833B4" w14:textId="77777777" w:rsidR="00AE2667" w:rsidRPr="00FB34CC" w:rsidRDefault="00AE2667" w:rsidP="00AE2667">
            <w:pPr>
              <w:framePr w:hSpace="180" w:wrap="around" w:vAnchor="text" w:hAnchor="margin" w:xAlign="center" w:y="315"/>
              <w:snapToGrid w:val="0"/>
              <w:spacing w:after="0" w:line="240" w:lineRule="auto"/>
              <w:jc w:val="both"/>
              <w:rPr>
                <w:rFonts w:ascii="Times New Roman" w:hAnsi="Times New Roman"/>
                <w:sz w:val="21"/>
                <w:szCs w:val="21"/>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9"/>
            </w:tblGrid>
            <w:tr w:rsidR="00AE2667" w:rsidRPr="00FB34CC" w14:paraId="749CE42B" w14:textId="77777777" w:rsidTr="00AE2667">
              <w:tc>
                <w:tcPr>
                  <w:tcW w:w="5559" w:type="dxa"/>
                </w:tcPr>
                <w:p w14:paraId="2C50E43E" w14:textId="2957F028" w:rsidR="00AE2667" w:rsidRPr="00FB34CC" w:rsidRDefault="00AE2667" w:rsidP="00AE2667">
                  <w:pPr>
                    <w:snapToGrid w:val="0"/>
                    <w:spacing w:after="0" w:line="240" w:lineRule="auto"/>
                    <w:jc w:val="both"/>
                    <w:rPr>
                      <w:rFonts w:ascii="Times New Roman" w:hAnsi="Times New Roman"/>
                      <w:b/>
                      <w:sz w:val="21"/>
                      <w:szCs w:val="21"/>
                    </w:rPr>
                  </w:pPr>
                  <w:r w:rsidRPr="00FB34CC">
                    <w:rPr>
                      <w:rFonts w:ascii="Times New Roman" w:hAnsi="Times New Roman"/>
                      <w:sz w:val="21"/>
                      <w:szCs w:val="21"/>
                    </w:rPr>
                    <w:t xml:space="preserve">_________________ </w:t>
                  </w:r>
                  <w:r w:rsidRPr="00FB34CC">
                    <w:rPr>
                      <w:rFonts w:ascii="Times New Roman" w:hAnsi="Times New Roman"/>
                      <w:b/>
                      <w:sz w:val="21"/>
                      <w:szCs w:val="21"/>
                      <w:highlight w:val="yellow"/>
                    </w:rPr>
                    <w:t>/</w:t>
                  </w:r>
                  <w:r w:rsidR="00B604A7">
                    <w:rPr>
                      <w:rFonts w:ascii="Times New Roman" w:hAnsi="Times New Roman"/>
                      <w:b/>
                      <w:sz w:val="21"/>
                      <w:szCs w:val="21"/>
                    </w:rPr>
                    <w:t>…………….</w:t>
                  </w:r>
                  <w:r w:rsidRPr="00FB34CC">
                    <w:rPr>
                      <w:rFonts w:ascii="Times New Roman" w:hAnsi="Times New Roman"/>
                      <w:b/>
                      <w:sz w:val="21"/>
                      <w:szCs w:val="21"/>
                    </w:rPr>
                    <w:t>/</w:t>
                  </w:r>
                </w:p>
                <w:p w14:paraId="5D829BFA" w14:textId="6E607359" w:rsidR="00AE2667" w:rsidRPr="00FB34CC" w:rsidRDefault="00AE2667" w:rsidP="00AE2667">
                  <w:pPr>
                    <w:snapToGrid w:val="0"/>
                    <w:spacing w:after="0" w:line="240" w:lineRule="auto"/>
                    <w:jc w:val="both"/>
                    <w:rPr>
                      <w:rFonts w:ascii="Times New Roman" w:hAnsi="Times New Roman"/>
                      <w:sz w:val="21"/>
                      <w:szCs w:val="21"/>
                    </w:rPr>
                  </w:pPr>
                </w:p>
                <w:p w14:paraId="4E8237A0" w14:textId="77777777" w:rsidR="00AE2667" w:rsidRPr="00FB34CC" w:rsidRDefault="00AE2667" w:rsidP="00AE2667">
                  <w:pPr>
                    <w:snapToGrid w:val="0"/>
                    <w:spacing w:after="0" w:line="240" w:lineRule="auto"/>
                    <w:jc w:val="both"/>
                    <w:rPr>
                      <w:rFonts w:ascii="Times New Roman" w:hAnsi="Times New Roman"/>
                      <w:sz w:val="21"/>
                      <w:szCs w:val="21"/>
                    </w:rPr>
                  </w:pPr>
                </w:p>
              </w:tc>
            </w:tr>
            <w:tr w:rsidR="00AE2667" w:rsidRPr="00FB34CC" w14:paraId="30ABE977" w14:textId="77777777" w:rsidTr="00AE2667">
              <w:tc>
                <w:tcPr>
                  <w:tcW w:w="5559" w:type="dxa"/>
                </w:tcPr>
                <w:p w14:paraId="4AF54C4B" w14:textId="5F8AA069" w:rsidR="00AE2667" w:rsidRPr="00FB34CC" w:rsidRDefault="00AE2667" w:rsidP="00AE2667">
                  <w:pPr>
                    <w:snapToGrid w:val="0"/>
                    <w:spacing w:after="0" w:line="240" w:lineRule="auto"/>
                    <w:jc w:val="both"/>
                    <w:rPr>
                      <w:rFonts w:ascii="Times New Roman" w:hAnsi="Times New Roman"/>
                      <w:b/>
                      <w:sz w:val="21"/>
                      <w:szCs w:val="21"/>
                    </w:rPr>
                  </w:pPr>
                  <w:r w:rsidRPr="00FB34CC">
                    <w:rPr>
                      <w:rFonts w:ascii="Times New Roman" w:hAnsi="Times New Roman"/>
                      <w:sz w:val="21"/>
                      <w:szCs w:val="21"/>
                    </w:rPr>
                    <w:t xml:space="preserve">_________________ </w:t>
                  </w:r>
                  <w:r w:rsidRPr="00FB34CC">
                    <w:rPr>
                      <w:rFonts w:ascii="Times New Roman" w:hAnsi="Times New Roman"/>
                      <w:b/>
                      <w:sz w:val="21"/>
                      <w:szCs w:val="21"/>
                      <w:highlight w:val="yellow"/>
                    </w:rPr>
                    <w:t>/</w:t>
                  </w:r>
                  <w:r w:rsidR="00B604A7">
                    <w:rPr>
                      <w:rFonts w:ascii="Times New Roman" w:hAnsi="Times New Roman"/>
                      <w:b/>
                      <w:sz w:val="21"/>
                      <w:szCs w:val="21"/>
                    </w:rPr>
                    <w:t>……………..</w:t>
                  </w:r>
                  <w:r w:rsidRPr="00FB34CC">
                    <w:rPr>
                      <w:rFonts w:ascii="Times New Roman" w:hAnsi="Times New Roman"/>
                      <w:b/>
                      <w:sz w:val="21"/>
                      <w:szCs w:val="21"/>
                    </w:rPr>
                    <w:t>/</w:t>
                  </w:r>
                </w:p>
                <w:p w14:paraId="3F7CB6FB" w14:textId="77777777" w:rsidR="00AE2667" w:rsidRPr="00FB34CC" w:rsidRDefault="00AE2667" w:rsidP="00AE2667">
                  <w:pPr>
                    <w:snapToGrid w:val="0"/>
                    <w:spacing w:after="0" w:line="240" w:lineRule="auto"/>
                    <w:jc w:val="both"/>
                    <w:rPr>
                      <w:rFonts w:ascii="Times New Roman" w:hAnsi="Times New Roman"/>
                      <w:sz w:val="21"/>
                      <w:szCs w:val="21"/>
                    </w:rPr>
                  </w:pPr>
                </w:p>
                <w:p w14:paraId="2E849DF1" w14:textId="77777777" w:rsidR="00AE2667" w:rsidRPr="00FB34CC" w:rsidRDefault="00AE2667" w:rsidP="00AE2667">
                  <w:pPr>
                    <w:snapToGrid w:val="0"/>
                    <w:spacing w:after="0" w:line="240" w:lineRule="auto"/>
                    <w:jc w:val="both"/>
                    <w:rPr>
                      <w:rFonts w:ascii="Times New Roman" w:hAnsi="Times New Roman"/>
                      <w:sz w:val="21"/>
                      <w:szCs w:val="21"/>
                    </w:rPr>
                  </w:pPr>
                </w:p>
              </w:tc>
            </w:tr>
          </w:tbl>
          <w:p w14:paraId="7B152EA5" w14:textId="77777777" w:rsidR="00AE2667" w:rsidRPr="00FB34CC" w:rsidRDefault="00AE2667" w:rsidP="00AE2667">
            <w:pPr>
              <w:framePr w:hSpace="180" w:wrap="around" w:vAnchor="text" w:hAnchor="margin" w:xAlign="center" w:y="315"/>
              <w:snapToGrid w:val="0"/>
              <w:spacing w:after="0" w:line="240" w:lineRule="auto"/>
              <w:jc w:val="both"/>
              <w:rPr>
                <w:rFonts w:ascii="Times New Roman" w:hAnsi="Times New Roman"/>
                <w:vanish/>
                <w:sz w:val="21"/>
                <w:szCs w:val="21"/>
              </w:rPr>
            </w:pPr>
          </w:p>
        </w:tc>
      </w:tr>
    </w:tbl>
    <w:p w14:paraId="4D96870E" w14:textId="05A2785A" w:rsidR="00AE2667" w:rsidRPr="00095F57" w:rsidRDefault="00AE2667" w:rsidP="00847C00">
      <w:pPr>
        <w:spacing w:after="0" w:line="240" w:lineRule="auto"/>
        <w:jc w:val="both"/>
        <w:rPr>
          <w:rFonts w:ascii="Times New Roman" w:hAnsi="Times New Roman"/>
          <w:sz w:val="20"/>
          <w:szCs w:val="20"/>
        </w:rPr>
      </w:pPr>
    </w:p>
    <w:p w14:paraId="14F26109" w14:textId="568FC15B" w:rsidR="00AE2667" w:rsidRPr="00095F57" w:rsidRDefault="00847C00" w:rsidP="00AE2667">
      <w:pPr>
        <w:ind w:left="-709" w:right="-426"/>
        <w:jc w:val="both"/>
        <w:rPr>
          <w:rFonts w:ascii="Times New Roman" w:hAnsi="Times New Roman"/>
          <w:sz w:val="16"/>
          <w:szCs w:val="16"/>
        </w:rPr>
        <w:sectPr w:rsidR="00AE2667" w:rsidRPr="00095F57" w:rsidSect="00847C00">
          <w:pgSz w:w="11906" w:h="16838"/>
          <w:pgMar w:top="851" w:right="850" w:bottom="1134" w:left="1701" w:header="708" w:footer="708" w:gutter="0"/>
          <w:cols w:space="708"/>
          <w:docGrid w:linePitch="360"/>
        </w:sectPr>
      </w:pPr>
      <w:r w:rsidRPr="00095F57">
        <w:rPr>
          <w:rFonts w:ascii="Times New Roman" w:hAnsi="Times New Roman"/>
          <w:sz w:val="16"/>
          <w:szCs w:val="16"/>
        </w:rPr>
        <w:t xml:space="preserve">Стороны договорились о том, что марка (производитель) материалов и изделий, включая сантехническое, газовое и иное оборудование, окна, двери, покрытия стен, потолка, напольные покрытия (далее – «Материалы») являются примерными.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недостаткам, делающим Объект долевого строительства не пригодным для использования, и не является нарушением условий Договора. Финишная отделка </w:t>
      </w:r>
      <w:r w:rsidR="00C109CD" w:rsidRPr="00095F57">
        <w:rPr>
          <w:rFonts w:ascii="Times New Roman" w:hAnsi="Times New Roman"/>
          <w:sz w:val="16"/>
          <w:szCs w:val="16"/>
        </w:rPr>
        <w:t>выполняется владельцем кварт</w:t>
      </w:r>
      <w:r w:rsidR="00AE2667">
        <w:rPr>
          <w:rFonts w:ascii="Times New Roman" w:hAnsi="Times New Roman"/>
          <w:sz w:val="16"/>
          <w:szCs w:val="16"/>
        </w:rPr>
        <w:t>иры.</w:t>
      </w:r>
    </w:p>
    <w:p w14:paraId="35B88517" w14:textId="5C46E2C1" w:rsidR="000D5EAF" w:rsidRPr="003C1C20" w:rsidRDefault="000D5EAF" w:rsidP="00AE2667">
      <w:pPr>
        <w:tabs>
          <w:tab w:val="left" w:pos="1068"/>
        </w:tabs>
        <w:spacing w:after="0" w:line="240" w:lineRule="auto"/>
        <w:jc w:val="right"/>
        <w:rPr>
          <w:rFonts w:ascii="Times New Roman" w:hAnsi="Times New Roman"/>
          <w:sz w:val="21"/>
          <w:szCs w:val="21"/>
        </w:rPr>
      </w:pPr>
      <w:r w:rsidRPr="003C1C20">
        <w:rPr>
          <w:rFonts w:ascii="Times New Roman" w:hAnsi="Times New Roman"/>
          <w:sz w:val="21"/>
          <w:szCs w:val="21"/>
        </w:rPr>
        <w:lastRenderedPageBreak/>
        <w:t xml:space="preserve">Приложение № 3 </w:t>
      </w:r>
    </w:p>
    <w:p w14:paraId="06DCAF7C" w14:textId="7FA371A4" w:rsidR="00AE2667" w:rsidRDefault="00AE2667" w:rsidP="00AE2667">
      <w:pPr>
        <w:tabs>
          <w:tab w:val="left" w:pos="1068"/>
        </w:tabs>
        <w:spacing w:after="0" w:line="240" w:lineRule="auto"/>
        <w:jc w:val="right"/>
        <w:rPr>
          <w:rFonts w:ascii="Times New Roman" w:hAnsi="Times New Roman"/>
          <w:sz w:val="21"/>
          <w:szCs w:val="21"/>
        </w:rPr>
      </w:pPr>
      <w:r w:rsidRPr="003C1C20">
        <w:rPr>
          <w:rFonts w:ascii="Times New Roman" w:hAnsi="Times New Roman"/>
          <w:sz w:val="21"/>
          <w:szCs w:val="21"/>
        </w:rPr>
        <w:t xml:space="preserve">к Договору участия в долевом строительстве </w:t>
      </w:r>
      <w:r w:rsidRPr="003C1C20">
        <w:rPr>
          <w:rFonts w:ascii="Times New Roman" w:hAnsi="Times New Roman"/>
          <w:sz w:val="21"/>
          <w:szCs w:val="21"/>
          <w:highlight w:val="yellow"/>
        </w:rPr>
        <w:t>№</w:t>
      </w:r>
      <w:r w:rsidR="00655604">
        <w:rPr>
          <w:rFonts w:ascii="Times New Roman" w:hAnsi="Times New Roman"/>
          <w:bCs/>
          <w:sz w:val="21"/>
          <w:szCs w:val="21"/>
          <w:highlight w:val="yellow"/>
        </w:rPr>
        <w:t>…</w:t>
      </w:r>
      <w:r w:rsidRPr="003C1C20">
        <w:rPr>
          <w:rFonts w:ascii="Times New Roman" w:hAnsi="Times New Roman"/>
          <w:bCs/>
          <w:sz w:val="21"/>
          <w:szCs w:val="21"/>
          <w:highlight w:val="yellow"/>
        </w:rPr>
        <w:t>/</w:t>
      </w:r>
      <w:r w:rsidR="00655604">
        <w:rPr>
          <w:rFonts w:ascii="Times New Roman" w:hAnsi="Times New Roman"/>
          <w:bCs/>
          <w:sz w:val="21"/>
          <w:szCs w:val="21"/>
          <w:highlight w:val="yellow"/>
        </w:rPr>
        <w:t>…</w:t>
      </w:r>
      <w:r w:rsidRPr="003C1C20">
        <w:rPr>
          <w:rFonts w:ascii="Times New Roman" w:hAnsi="Times New Roman"/>
          <w:bCs/>
          <w:sz w:val="21"/>
          <w:szCs w:val="21"/>
          <w:highlight w:val="yellow"/>
        </w:rPr>
        <w:t>/</w:t>
      </w:r>
      <w:r w:rsidR="00655604">
        <w:rPr>
          <w:rFonts w:ascii="Times New Roman" w:hAnsi="Times New Roman"/>
          <w:bCs/>
          <w:sz w:val="21"/>
          <w:szCs w:val="21"/>
          <w:highlight w:val="yellow"/>
        </w:rPr>
        <w:t>Н</w:t>
      </w:r>
      <w:r w:rsidR="007A1B13">
        <w:rPr>
          <w:rFonts w:ascii="Times New Roman" w:hAnsi="Times New Roman"/>
          <w:bCs/>
          <w:sz w:val="21"/>
          <w:szCs w:val="21"/>
          <w:highlight w:val="yellow"/>
        </w:rPr>
        <w:t>2</w:t>
      </w:r>
      <w:r w:rsidRPr="003C1C20">
        <w:rPr>
          <w:rFonts w:ascii="Times New Roman" w:hAnsi="Times New Roman"/>
          <w:bCs/>
          <w:sz w:val="21"/>
          <w:szCs w:val="21"/>
          <w:highlight w:val="yellow"/>
        </w:rPr>
        <w:t xml:space="preserve"> от </w:t>
      </w:r>
      <w:r w:rsidR="00655604">
        <w:rPr>
          <w:rFonts w:ascii="Times New Roman" w:hAnsi="Times New Roman"/>
          <w:bCs/>
          <w:sz w:val="21"/>
          <w:szCs w:val="21"/>
          <w:highlight w:val="yellow"/>
        </w:rPr>
        <w:t>2025</w:t>
      </w:r>
      <w:r w:rsidRPr="003C1C20">
        <w:rPr>
          <w:rFonts w:ascii="Times New Roman" w:hAnsi="Times New Roman"/>
          <w:b/>
          <w:bCs/>
          <w:sz w:val="21"/>
          <w:szCs w:val="21"/>
          <w:highlight w:val="yellow"/>
        </w:rPr>
        <w:t xml:space="preserve"> </w:t>
      </w:r>
      <w:r w:rsidRPr="003C1C20">
        <w:rPr>
          <w:rFonts w:ascii="Times New Roman" w:hAnsi="Times New Roman"/>
          <w:sz w:val="21"/>
          <w:szCs w:val="21"/>
        </w:rPr>
        <w:t>года</w:t>
      </w:r>
    </w:p>
    <w:p w14:paraId="29C9FE2C" w14:textId="77777777" w:rsidR="007C74D1" w:rsidRPr="003C1C20" w:rsidRDefault="007C74D1" w:rsidP="00AE2667">
      <w:pPr>
        <w:tabs>
          <w:tab w:val="left" w:pos="1068"/>
        </w:tabs>
        <w:spacing w:after="0" w:line="240" w:lineRule="auto"/>
        <w:jc w:val="right"/>
        <w:rPr>
          <w:rFonts w:ascii="Times New Roman" w:hAnsi="Times New Roman"/>
          <w:sz w:val="21"/>
          <w:szCs w:val="21"/>
        </w:rPr>
      </w:pPr>
    </w:p>
    <w:p w14:paraId="68277C4E" w14:textId="0658108C" w:rsidR="00C109CD" w:rsidRPr="007348BF" w:rsidRDefault="007C74D1" w:rsidP="007348BF">
      <w:pPr>
        <w:pStyle w:val="a9"/>
        <w:numPr>
          <w:ilvl w:val="2"/>
          <w:numId w:val="22"/>
        </w:numPr>
        <w:suppressAutoHyphens/>
        <w:spacing w:after="0" w:line="240" w:lineRule="auto"/>
        <w:jc w:val="both"/>
        <w:rPr>
          <w:rFonts w:ascii="Times New Roman" w:hAnsi="Times New Roman"/>
          <w:b/>
          <w:sz w:val="21"/>
          <w:szCs w:val="21"/>
          <w:highlight w:val="cyan"/>
        </w:rPr>
      </w:pPr>
      <w:r w:rsidRPr="007C74D1">
        <w:rPr>
          <w:rFonts w:ascii="Times New Roman" w:hAnsi="Times New Roman"/>
          <w:sz w:val="21"/>
          <w:szCs w:val="21"/>
        </w:rPr>
        <w:tab/>
      </w:r>
      <w:r w:rsidRPr="007C74D1">
        <w:rPr>
          <w:rFonts w:ascii="Times New Roman" w:hAnsi="Times New Roman"/>
          <w:sz w:val="21"/>
          <w:szCs w:val="21"/>
        </w:rPr>
        <w:tab/>
      </w:r>
      <w:r w:rsidRPr="007C74D1">
        <w:rPr>
          <w:rFonts w:ascii="Times New Roman" w:hAnsi="Times New Roman"/>
          <w:b/>
          <w:sz w:val="21"/>
          <w:szCs w:val="21"/>
        </w:rPr>
        <w:t xml:space="preserve">Объект и местонахождение: </w:t>
      </w:r>
      <w:r w:rsidRPr="007C74D1">
        <w:rPr>
          <w:rFonts w:ascii="Times New Roman" w:hAnsi="Times New Roman"/>
          <w:sz w:val="21"/>
          <w:szCs w:val="21"/>
          <w:highlight w:val="cyan"/>
        </w:rPr>
        <w:t xml:space="preserve">«Многоквартирный жилой дом </w:t>
      </w:r>
      <w:r w:rsidR="0036698B">
        <w:rPr>
          <w:rFonts w:ascii="Times New Roman" w:hAnsi="Times New Roman"/>
          <w:sz w:val="21"/>
          <w:szCs w:val="21"/>
          <w:highlight w:val="cyan"/>
        </w:rPr>
        <w:t>с</w:t>
      </w:r>
      <w:r w:rsidRPr="007C74D1">
        <w:rPr>
          <w:rFonts w:ascii="Times New Roman" w:hAnsi="Times New Roman"/>
          <w:sz w:val="21"/>
          <w:szCs w:val="21"/>
          <w:highlight w:val="cyan"/>
        </w:rPr>
        <w:t xml:space="preserve"> инженерными коммуникациями» (Строение </w:t>
      </w:r>
      <w:r w:rsidR="0036698B">
        <w:rPr>
          <w:rFonts w:ascii="Times New Roman" w:hAnsi="Times New Roman"/>
          <w:sz w:val="21"/>
          <w:szCs w:val="21"/>
          <w:highlight w:val="cyan"/>
        </w:rPr>
        <w:t>2</w:t>
      </w:r>
      <w:r w:rsidRPr="007C74D1">
        <w:rPr>
          <w:rFonts w:ascii="Times New Roman" w:hAnsi="Times New Roman"/>
          <w:sz w:val="21"/>
          <w:szCs w:val="21"/>
          <w:highlight w:val="cyan"/>
        </w:rPr>
        <w:t>)</w:t>
      </w:r>
      <w:r w:rsidRPr="007C74D1">
        <w:rPr>
          <w:rFonts w:ascii="Times New Roman" w:hAnsi="Times New Roman"/>
          <w:sz w:val="21"/>
          <w:szCs w:val="21"/>
        </w:rPr>
        <w:t xml:space="preserve"> по адресу: </w:t>
      </w:r>
      <w:r w:rsidRPr="007C74D1">
        <w:rPr>
          <w:rFonts w:ascii="Times New Roman" w:hAnsi="Times New Roman"/>
          <w:sz w:val="21"/>
          <w:szCs w:val="21"/>
          <w:highlight w:val="cyan"/>
        </w:rPr>
        <w:t>г. Ярославль, ул. Некрасова, д.41</w:t>
      </w:r>
    </w:p>
    <w:p w14:paraId="6DACF172" w14:textId="77777777" w:rsidR="00AE2667" w:rsidRPr="003C1C20" w:rsidRDefault="00AE2667" w:rsidP="007C74D1">
      <w:pPr>
        <w:tabs>
          <w:tab w:val="left" w:pos="1068"/>
        </w:tabs>
        <w:spacing w:after="0" w:line="240" w:lineRule="auto"/>
        <w:jc w:val="center"/>
        <w:rPr>
          <w:rFonts w:ascii="Times New Roman" w:hAnsi="Times New Roman"/>
          <w:sz w:val="21"/>
          <w:szCs w:val="21"/>
        </w:rPr>
      </w:pPr>
    </w:p>
    <w:p w14:paraId="6583BF61" w14:textId="491A232D" w:rsidR="00C109CD" w:rsidRPr="007C74D1" w:rsidRDefault="00C109CD" w:rsidP="007C74D1">
      <w:pPr>
        <w:pStyle w:val="a9"/>
        <w:numPr>
          <w:ilvl w:val="2"/>
          <w:numId w:val="22"/>
        </w:numPr>
        <w:tabs>
          <w:tab w:val="left" w:pos="1068"/>
        </w:tabs>
        <w:spacing w:after="0" w:line="240" w:lineRule="auto"/>
        <w:jc w:val="center"/>
        <w:rPr>
          <w:rFonts w:ascii="Times New Roman" w:hAnsi="Times New Roman"/>
          <w:sz w:val="21"/>
          <w:szCs w:val="21"/>
        </w:rPr>
      </w:pPr>
      <w:r w:rsidRPr="007C74D1">
        <w:rPr>
          <w:rFonts w:ascii="Times New Roman" w:hAnsi="Times New Roman"/>
          <w:b/>
          <w:sz w:val="21"/>
          <w:szCs w:val="21"/>
        </w:rPr>
        <w:t>СИТУАЦИОННЫЙ ПЛАН</w:t>
      </w:r>
    </w:p>
    <w:p w14:paraId="17DB5FB5" w14:textId="7F37246F" w:rsidR="000D5EAF" w:rsidRPr="003C1C20" w:rsidRDefault="000D5EAF" w:rsidP="00C109CD">
      <w:pPr>
        <w:tabs>
          <w:tab w:val="left" w:pos="1068"/>
        </w:tabs>
        <w:spacing w:after="0" w:line="240" w:lineRule="auto"/>
        <w:rPr>
          <w:rFonts w:ascii="Times New Roman" w:hAnsi="Times New Roman"/>
          <w:sz w:val="21"/>
          <w:szCs w:val="21"/>
        </w:rPr>
      </w:pPr>
    </w:p>
    <w:p w14:paraId="55F35362" w14:textId="11BFAA77" w:rsidR="000D5EAF" w:rsidRPr="007C74D1" w:rsidRDefault="0036698B" w:rsidP="00C109CD">
      <w:pPr>
        <w:tabs>
          <w:tab w:val="left" w:pos="2688"/>
        </w:tabs>
        <w:jc w:val="center"/>
        <w:rPr>
          <w:rFonts w:ascii="Times New Roman" w:hAnsi="Times New Roman"/>
          <w:b/>
        </w:rPr>
      </w:pPr>
      <w:r>
        <w:rPr>
          <w:noProof/>
        </w:rPr>
        <w:drawing>
          <wp:inline distT="0" distB="0" distL="0" distR="0" wp14:anchorId="3AE09277" wp14:editId="5046F2FE">
            <wp:extent cx="6096000" cy="400079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685" cy="4013714"/>
                    </a:xfrm>
                    <a:prstGeom prst="rect">
                      <a:avLst/>
                    </a:prstGeom>
                    <a:noFill/>
                    <a:ln>
                      <a:noFill/>
                    </a:ln>
                  </pic:spPr>
                </pic:pic>
              </a:graphicData>
            </a:graphic>
          </wp:inline>
        </w:drawing>
      </w:r>
    </w:p>
    <w:p w14:paraId="171E185B" w14:textId="779C72E6" w:rsidR="0042497E" w:rsidRPr="003C1C20" w:rsidRDefault="0042497E" w:rsidP="00C109CD">
      <w:pPr>
        <w:tabs>
          <w:tab w:val="left" w:pos="2688"/>
        </w:tabs>
        <w:rPr>
          <w:rFonts w:ascii="Times New Roman" w:hAnsi="Times New Roman"/>
          <w:sz w:val="21"/>
          <w:szCs w:val="21"/>
        </w:rPr>
      </w:pPr>
    </w:p>
    <w:tbl>
      <w:tblPr>
        <w:tblStyle w:val="a4"/>
        <w:tblW w:w="10490" w:type="dxa"/>
        <w:tblInd w:w="2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5807"/>
      </w:tblGrid>
      <w:tr w:rsidR="00AE2667" w:rsidRPr="007348BF" w14:paraId="1B15AE84" w14:textId="77777777" w:rsidTr="00B11D49">
        <w:trPr>
          <w:trHeight w:val="565"/>
        </w:trPr>
        <w:tc>
          <w:tcPr>
            <w:tcW w:w="4683" w:type="dxa"/>
          </w:tcPr>
          <w:p w14:paraId="7CECA83C" w14:textId="77777777" w:rsidR="00AE2667" w:rsidRPr="007348BF" w:rsidRDefault="00AE2667" w:rsidP="00B32768">
            <w:pPr>
              <w:spacing w:after="0" w:line="240" w:lineRule="auto"/>
              <w:jc w:val="both"/>
              <w:rPr>
                <w:rFonts w:ascii="Times New Roman" w:hAnsi="Times New Roman"/>
                <w:b/>
                <w:sz w:val="16"/>
                <w:szCs w:val="16"/>
                <w:highlight w:val="cyan"/>
              </w:rPr>
            </w:pPr>
            <w:r w:rsidRPr="007348BF">
              <w:rPr>
                <w:rFonts w:ascii="Times New Roman" w:hAnsi="Times New Roman"/>
                <w:b/>
                <w:sz w:val="16"/>
                <w:szCs w:val="16"/>
              </w:rPr>
              <w:t>Застройщик</w:t>
            </w:r>
            <w:r w:rsidRPr="007348BF">
              <w:rPr>
                <w:rFonts w:ascii="Times New Roman" w:hAnsi="Times New Roman"/>
                <w:b/>
                <w:sz w:val="16"/>
                <w:szCs w:val="16"/>
                <w:highlight w:val="cyan"/>
              </w:rPr>
              <w:t xml:space="preserve">,: </w:t>
            </w:r>
          </w:p>
          <w:p w14:paraId="1DFEEE40" w14:textId="77777777" w:rsidR="00AE2667" w:rsidRPr="007348BF" w:rsidRDefault="00AE2667" w:rsidP="00B32768">
            <w:pPr>
              <w:spacing w:after="0" w:line="240" w:lineRule="auto"/>
              <w:jc w:val="both"/>
              <w:rPr>
                <w:rFonts w:ascii="Times New Roman" w:hAnsi="Times New Roman"/>
                <w:b/>
                <w:sz w:val="16"/>
                <w:szCs w:val="16"/>
                <w:highlight w:val="cyan"/>
              </w:rPr>
            </w:pPr>
            <w:r w:rsidRPr="007348BF">
              <w:rPr>
                <w:rFonts w:ascii="Times New Roman" w:hAnsi="Times New Roman"/>
                <w:b/>
                <w:sz w:val="16"/>
                <w:szCs w:val="16"/>
                <w:highlight w:val="cyan"/>
              </w:rPr>
              <w:t xml:space="preserve">ООО Специализированный </w:t>
            </w:r>
          </w:p>
          <w:p w14:paraId="5806C8D1" w14:textId="412C6114" w:rsidR="00AE2667" w:rsidRPr="007348BF" w:rsidRDefault="00AE2667" w:rsidP="00B32768">
            <w:pPr>
              <w:spacing w:after="0" w:line="240" w:lineRule="auto"/>
              <w:jc w:val="both"/>
              <w:rPr>
                <w:rFonts w:ascii="Times New Roman" w:hAnsi="Times New Roman"/>
                <w:b/>
                <w:sz w:val="16"/>
                <w:szCs w:val="16"/>
              </w:rPr>
            </w:pPr>
            <w:r w:rsidRPr="007348BF">
              <w:rPr>
                <w:rFonts w:ascii="Times New Roman" w:hAnsi="Times New Roman"/>
                <w:b/>
                <w:sz w:val="16"/>
                <w:szCs w:val="16"/>
                <w:highlight w:val="cyan"/>
              </w:rPr>
              <w:t>застройщик «</w:t>
            </w:r>
            <w:r w:rsidR="00655604" w:rsidRPr="007348BF">
              <w:rPr>
                <w:rFonts w:ascii="Times New Roman" w:hAnsi="Times New Roman"/>
                <w:b/>
                <w:sz w:val="16"/>
                <w:szCs w:val="16"/>
                <w:highlight w:val="cyan"/>
              </w:rPr>
              <w:t>Реал Строй</w:t>
            </w:r>
            <w:r w:rsidRPr="007348BF">
              <w:rPr>
                <w:rFonts w:ascii="Times New Roman" w:hAnsi="Times New Roman"/>
                <w:b/>
                <w:sz w:val="16"/>
                <w:szCs w:val="16"/>
                <w:highlight w:val="cyan"/>
              </w:rPr>
              <w:t>»</w:t>
            </w:r>
          </w:p>
          <w:p w14:paraId="1752E347" w14:textId="77777777" w:rsidR="00AE2667" w:rsidRPr="007348BF" w:rsidRDefault="00AE2667" w:rsidP="00B32768">
            <w:pPr>
              <w:spacing w:after="0" w:line="240" w:lineRule="auto"/>
              <w:ind w:firstLine="567"/>
              <w:jc w:val="both"/>
              <w:rPr>
                <w:rFonts w:ascii="Times New Roman" w:hAnsi="Times New Roman"/>
                <w:b/>
                <w:sz w:val="16"/>
                <w:szCs w:val="16"/>
              </w:rPr>
            </w:pPr>
          </w:p>
          <w:p w14:paraId="4A602522" w14:textId="0B84D587" w:rsidR="00AE2667" w:rsidRPr="007348BF" w:rsidRDefault="00AE2667" w:rsidP="007348BF">
            <w:pPr>
              <w:spacing w:after="0" w:line="240" w:lineRule="auto"/>
              <w:jc w:val="both"/>
              <w:rPr>
                <w:rFonts w:ascii="Times New Roman" w:hAnsi="Times New Roman"/>
                <w:b/>
                <w:sz w:val="16"/>
                <w:szCs w:val="16"/>
              </w:rPr>
            </w:pPr>
            <w:r w:rsidRPr="007348BF">
              <w:rPr>
                <w:rFonts w:ascii="Times New Roman" w:hAnsi="Times New Roman"/>
                <w:b/>
                <w:sz w:val="16"/>
                <w:szCs w:val="16"/>
              </w:rPr>
              <w:t>Директор</w:t>
            </w:r>
          </w:p>
          <w:p w14:paraId="657D5866" w14:textId="77777777" w:rsidR="00AE2667" w:rsidRPr="007348BF" w:rsidRDefault="00AE2667" w:rsidP="00B32768">
            <w:pPr>
              <w:spacing w:after="0"/>
              <w:rPr>
                <w:rFonts w:ascii="Times New Roman" w:hAnsi="Times New Roman"/>
                <w:vanish/>
                <w:sz w:val="16"/>
                <w:szCs w:val="16"/>
              </w:rPr>
            </w:pPr>
            <w:r w:rsidRPr="007348BF">
              <w:rPr>
                <w:rFonts w:ascii="Times New Roman" w:hAnsi="Times New Roman"/>
                <w:sz w:val="16"/>
                <w:szCs w:val="16"/>
              </w:rPr>
              <w:t>_______</w:t>
            </w:r>
            <w:r w:rsidRPr="007348BF">
              <w:rPr>
                <w:rFonts w:ascii="Times New Roman" w:hAnsi="Times New Roman"/>
                <w:sz w:val="16"/>
                <w:szCs w:val="16"/>
                <w:lang w:val="en-US"/>
              </w:rPr>
              <w:t>________</w:t>
            </w:r>
            <w:r w:rsidRPr="007348BF">
              <w:rPr>
                <w:rFonts w:ascii="Times New Roman" w:hAnsi="Times New Roman"/>
                <w:sz w:val="16"/>
                <w:szCs w:val="16"/>
              </w:rPr>
              <w:t>/</w:t>
            </w:r>
            <w:r w:rsidRPr="007348BF">
              <w:rPr>
                <w:rFonts w:ascii="Times New Roman" w:hAnsi="Times New Roman"/>
                <w:b/>
                <w:sz w:val="16"/>
                <w:szCs w:val="16"/>
              </w:rPr>
              <w:t>Ю.Ю. Ильинская</w:t>
            </w:r>
            <w:r w:rsidRPr="007348BF">
              <w:rPr>
                <w:rFonts w:ascii="Times New Roman" w:hAnsi="Times New Roman"/>
                <w:sz w:val="16"/>
                <w:szCs w:val="16"/>
              </w:rPr>
              <w:t>/</w:t>
            </w:r>
          </w:p>
        </w:tc>
        <w:tc>
          <w:tcPr>
            <w:tcW w:w="5807" w:type="dxa"/>
          </w:tcPr>
          <w:p w14:paraId="14B53319" w14:textId="77777777" w:rsidR="00AE2667" w:rsidRPr="007348BF" w:rsidRDefault="00AE2667" w:rsidP="00B32768">
            <w:pPr>
              <w:framePr w:hSpace="180" w:wrap="around" w:vAnchor="text" w:hAnchor="margin" w:xAlign="center" w:y="315"/>
              <w:snapToGrid w:val="0"/>
              <w:spacing w:after="0" w:line="240" w:lineRule="auto"/>
              <w:jc w:val="both"/>
              <w:rPr>
                <w:rFonts w:ascii="Times New Roman" w:hAnsi="Times New Roman"/>
                <w:sz w:val="16"/>
                <w:szCs w:val="16"/>
              </w:rPr>
            </w:pPr>
            <w:r w:rsidRPr="007348BF">
              <w:rPr>
                <w:rFonts w:ascii="Times New Roman" w:hAnsi="Times New Roman"/>
                <w:b/>
                <w:sz w:val="16"/>
                <w:szCs w:val="16"/>
              </w:rPr>
              <w:t xml:space="preserve">   </w:t>
            </w:r>
            <w:r w:rsidRPr="007348BF">
              <w:rPr>
                <w:rFonts w:ascii="Times New Roman" w:hAnsi="Times New Roman"/>
                <w:b/>
                <w:sz w:val="16"/>
                <w:szCs w:val="16"/>
                <w:highlight w:val="yellow"/>
              </w:rPr>
              <w:t>Участники долевого строительства</w:t>
            </w:r>
            <w:r w:rsidRPr="007348BF">
              <w:rPr>
                <w:rFonts w:ascii="Times New Roman" w:hAnsi="Times New Roman"/>
                <w:sz w:val="16"/>
                <w:szCs w:val="16"/>
              </w:rPr>
              <w:t xml:space="preserve"> </w:t>
            </w:r>
          </w:p>
          <w:p w14:paraId="06760B18" w14:textId="77777777" w:rsidR="00AE2667" w:rsidRPr="007348BF" w:rsidRDefault="00AE2667" w:rsidP="00B32768">
            <w:pPr>
              <w:framePr w:hSpace="180" w:wrap="around" w:vAnchor="text" w:hAnchor="margin" w:xAlign="center" w:y="315"/>
              <w:snapToGrid w:val="0"/>
              <w:spacing w:after="0" w:line="240" w:lineRule="auto"/>
              <w:jc w:val="both"/>
              <w:rPr>
                <w:rFonts w:ascii="Times New Roman" w:hAnsi="Times New Roman"/>
                <w:sz w:val="16"/>
                <w:szCs w:val="16"/>
              </w:rPr>
            </w:pPr>
          </w:p>
          <w:p w14:paraId="7994565B" w14:textId="77777777" w:rsidR="00AE2667" w:rsidRPr="007348BF" w:rsidRDefault="00AE2667" w:rsidP="00B32768">
            <w:pPr>
              <w:framePr w:hSpace="180" w:wrap="around" w:vAnchor="text" w:hAnchor="margin" w:xAlign="center" w:y="315"/>
              <w:snapToGrid w:val="0"/>
              <w:spacing w:after="0" w:line="240" w:lineRule="auto"/>
              <w:jc w:val="both"/>
              <w:rPr>
                <w:rFonts w:ascii="Times New Roman" w:hAnsi="Times New Roman"/>
                <w:sz w:val="16"/>
                <w:szCs w:val="1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9"/>
            </w:tblGrid>
            <w:tr w:rsidR="00AE2667" w:rsidRPr="007348BF" w14:paraId="05CA9465" w14:textId="77777777" w:rsidTr="00B32768">
              <w:tc>
                <w:tcPr>
                  <w:tcW w:w="5559" w:type="dxa"/>
                </w:tcPr>
                <w:p w14:paraId="4AC1DB91" w14:textId="0C8F1624" w:rsidR="00AE2667" w:rsidRPr="007348BF" w:rsidRDefault="00AE2667" w:rsidP="00B32768">
                  <w:pPr>
                    <w:snapToGrid w:val="0"/>
                    <w:spacing w:after="0" w:line="240" w:lineRule="auto"/>
                    <w:jc w:val="both"/>
                    <w:rPr>
                      <w:rFonts w:ascii="Times New Roman" w:hAnsi="Times New Roman"/>
                      <w:b/>
                      <w:sz w:val="16"/>
                      <w:szCs w:val="16"/>
                    </w:rPr>
                  </w:pPr>
                  <w:r w:rsidRPr="007348BF">
                    <w:rPr>
                      <w:rFonts w:ascii="Times New Roman" w:hAnsi="Times New Roman"/>
                      <w:sz w:val="16"/>
                      <w:szCs w:val="16"/>
                    </w:rPr>
                    <w:t xml:space="preserve">_________________ </w:t>
                  </w:r>
                  <w:r w:rsidRPr="007348BF">
                    <w:rPr>
                      <w:rFonts w:ascii="Times New Roman" w:hAnsi="Times New Roman"/>
                      <w:b/>
                      <w:sz w:val="16"/>
                      <w:szCs w:val="16"/>
                      <w:highlight w:val="yellow"/>
                    </w:rPr>
                    <w:t>/</w:t>
                  </w:r>
                  <w:r w:rsidR="00B604A7" w:rsidRPr="007348BF">
                    <w:rPr>
                      <w:rFonts w:ascii="Times New Roman" w:hAnsi="Times New Roman"/>
                      <w:b/>
                      <w:sz w:val="16"/>
                      <w:szCs w:val="16"/>
                    </w:rPr>
                    <w:t>………….</w:t>
                  </w:r>
                  <w:r w:rsidRPr="007348BF">
                    <w:rPr>
                      <w:rFonts w:ascii="Times New Roman" w:hAnsi="Times New Roman"/>
                      <w:b/>
                      <w:sz w:val="16"/>
                      <w:szCs w:val="16"/>
                    </w:rPr>
                    <w:t>/</w:t>
                  </w:r>
                </w:p>
                <w:p w14:paraId="4E7551A9" w14:textId="77777777" w:rsidR="00AE2667" w:rsidRPr="007348BF" w:rsidRDefault="00AE2667" w:rsidP="00B32768">
                  <w:pPr>
                    <w:snapToGrid w:val="0"/>
                    <w:spacing w:after="0" w:line="240" w:lineRule="auto"/>
                    <w:jc w:val="both"/>
                    <w:rPr>
                      <w:rFonts w:ascii="Times New Roman" w:hAnsi="Times New Roman"/>
                      <w:sz w:val="16"/>
                      <w:szCs w:val="16"/>
                    </w:rPr>
                  </w:pPr>
                </w:p>
              </w:tc>
            </w:tr>
            <w:tr w:rsidR="00AE2667" w:rsidRPr="007348BF" w14:paraId="43276D93" w14:textId="77777777" w:rsidTr="00B32768">
              <w:tc>
                <w:tcPr>
                  <w:tcW w:w="5559" w:type="dxa"/>
                </w:tcPr>
                <w:p w14:paraId="4E283593" w14:textId="32781490" w:rsidR="00AE2667" w:rsidRPr="007348BF" w:rsidRDefault="00AE2667" w:rsidP="00B32768">
                  <w:pPr>
                    <w:snapToGrid w:val="0"/>
                    <w:spacing w:after="0" w:line="240" w:lineRule="auto"/>
                    <w:jc w:val="both"/>
                    <w:rPr>
                      <w:rFonts w:ascii="Times New Roman" w:hAnsi="Times New Roman"/>
                      <w:b/>
                      <w:sz w:val="16"/>
                      <w:szCs w:val="16"/>
                    </w:rPr>
                  </w:pPr>
                  <w:r w:rsidRPr="007348BF">
                    <w:rPr>
                      <w:rFonts w:ascii="Times New Roman" w:hAnsi="Times New Roman"/>
                      <w:sz w:val="16"/>
                      <w:szCs w:val="16"/>
                    </w:rPr>
                    <w:t xml:space="preserve">_________________ </w:t>
                  </w:r>
                  <w:r w:rsidRPr="007348BF">
                    <w:rPr>
                      <w:rFonts w:ascii="Times New Roman" w:hAnsi="Times New Roman"/>
                      <w:b/>
                      <w:sz w:val="16"/>
                      <w:szCs w:val="16"/>
                      <w:highlight w:val="yellow"/>
                    </w:rPr>
                    <w:t>/</w:t>
                  </w:r>
                  <w:r w:rsidR="00B604A7" w:rsidRPr="007348BF">
                    <w:rPr>
                      <w:rFonts w:ascii="Times New Roman" w:hAnsi="Times New Roman"/>
                      <w:b/>
                      <w:sz w:val="16"/>
                      <w:szCs w:val="16"/>
                    </w:rPr>
                    <w:t>…………..</w:t>
                  </w:r>
                  <w:r w:rsidRPr="007348BF">
                    <w:rPr>
                      <w:rFonts w:ascii="Times New Roman" w:hAnsi="Times New Roman"/>
                      <w:b/>
                      <w:sz w:val="16"/>
                      <w:szCs w:val="16"/>
                    </w:rPr>
                    <w:t>/</w:t>
                  </w:r>
                </w:p>
                <w:p w14:paraId="779C1CD8" w14:textId="77777777" w:rsidR="00AE2667" w:rsidRPr="007348BF" w:rsidRDefault="00AE2667" w:rsidP="00B32768">
                  <w:pPr>
                    <w:snapToGrid w:val="0"/>
                    <w:spacing w:after="0" w:line="240" w:lineRule="auto"/>
                    <w:jc w:val="both"/>
                    <w:rPr>
                      <w:rFonts w:ascii="Times New Roman" w:hAnsi="Times New Roman"/>
                      <w:sz w:val="16"/>
                      <w:szCs w:val="16"/>
                    </w:rPr>
                  </w:pPr>
                </w:p>
                <w:p w14:paraId="3B0B7F82" w14:textId="77777777" w:rsidR="00AE2667" w:rsidRPr="007348BF" w:rsidRDefault="00AE2667" w:rsidP="00B32768">
                  <w:pPr>
                    <w:snapToGrid w:val="0"/>
                    <w:spacing w:after="0" w:line="240" w:lineRule="auto"/>
                    <w:jc w:val="both"/>
                    <w:rPr>
                      <w:rFonts w:ascii="Times New Roman" w:hAnsi="Times New Roman"/>
                      <w:sz w:val="16"/>
                      <w:szCs w:val="16"/>
                    </w:rPr>
                  </w:pPr>
                </w:p>
              </w:tc>
            </w:tr>
          </w:tbl>
          <w:p w14:paraId="47AB8B8E" w14:textId="77777777" w:rsidR="00AE2667" w:rsidRPr="007348BF" w:rsidRDefault="00AE2667" w:rsidP="00B32768">
            <w:pPr>
              <w:framePr w:hSpace="180" w:wrap="around" w:vAnchor="text" w:hAnchor="margin" w:xAlign="center" w:y="315"/>
              <w:snapToGrid w:val="0"/>
              <w:spacing w:after="0" w:line="240" w:lineRule="auto"/>
              <w:jc w:val="both"/>
              <w:rPr>
                <w:rFonts w:ascii="Times New Roman" w:hAnsi="Times New Roman"/>
                <w:vanish/>
                <w:sz w:val="16"/>
                <w:szCs w:val="16"/>
              </w:rPr>
            </w:pPr>
          </w:p>
        </w:tc>
      </w:tr>
    </w:tbl>
    <w:p w14:paraId="47F0D372" w14:textId="77777777" w:rsidR="00AE2667" w:rsidRPr="0040022A" w:rsidRDefault="00AE2667" w:rsidP="00C109CD">
      <w:pPr>
        <w:tabs>
          <w:tab w:val="left" w:pos="2688"/>
        </w:tabs>
        <w:rPr>
          <w:rFonts w:ascii="Times New Roman" w:hAnsi="Times New Roman"/>
          <w:sz w:val="20"/>
          <w:szCs w:val="20"/>
        </w:rPr>
      </w:pPr>
    </w:p>
    <w:sectPr w:rsidR="00AE2667" w:rsidRPr="0040022A" w:rsidSect="005B4033">
      <w:pgSz w:w="16838" w:h="11906" w:orient="landscape"/>
      <w:pgMar w:top="709" w:right="851"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A6E8" w14:textId="77777777" w:rsidR="00B32768" w:rsidRDefault="00B32768" w:rsidP="00E54C33">
      <w:pPr>
        <w:spacing w:after="0" w:line="240" w:lineRule="auto"/>
      </w:pPr>
      <w:r>
        <w:separator/>
      </w:r>
    </w:p>
  </w:endnote>
  <w:endnote w:type="continuationSeparator" w:id="0">
    <w:p w14:paraId="2799CE5A" w14:textId="77777777" w:rsidR="00B32768" w:rsidRDefault="00B32768" w:rsidP="00E54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23CE5" w14:textId="77777777" w:rsidR="00B32768" w:rsidRDefault="00B32768" w:rsidP="00E54C33">
      <w:pPr>
        <w:spacing w:after="0" w:line="240" w:lineRule="auto"/>
      </w:pPr>
      <w:r>
        <w:separator/>
      </w:r>
    </w:p>
  </w:footnote>
  <w:footnote w:type="continuationSeparator" w:id="0">
    <w:p w14:paraId="7FB8B00E" w14:textId="77777777" w:rsidR="00B32768" w:rsidRDefault="00B32768" w:rsidP="00E54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802957"/>
    <w:multiLevelType w:val="hybridMultilevel"/>
    <w:tmpl w:val="38E64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D4230C"/>
    <w:multiLevelType w:val="hybridMultilevel"/>
    <w:tmpl w:val="0B6C7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BA30F9"/>
    <w:multiLevelType w:val="multilevel"/>
    <w:tmpl w:val="C9D6A020"/>
    <w:lvl w:ilvl="0">
      <w:start w:val="4"/>
      <w:numFmt w:val="decimal"/>
      <w:lvlText w:val="%1."/>
      <w:lvlJc w:val="left"/>
      <w:pPr>
        <w:ind w:left="360" w:hanging="360"/>
      </w:pPr>
      <w:rPr>
        <w:rFonts w:hint="default"/>
      </w:rPr>
    </w:lvl>
    <w:lvl w:ilvl="1">
      <w:start w:val="1"/>
      <w:numFmt w:val="decimal"/>
      <w:lvlText w:val="%1.%2."/>
      <w:lvlJc w:val="left"/>
      <w:pPr>
        <w:ind w:left="841" w:hanging="360"/>
      </w:pPr>
      <w:rPr>
        <w:rFonts w:hint="default"/>
      </w:rPr>
    </w:lvl>
    <w:lvl w:ilvl="2">
      <w:start w:val="1"/>
      <w:numFmt w:val="decimal"/>
      <w:lvlText w:val="%1.%2.%3."/>
      <w:lvlJc w:val="left"/>
      <w:pPr>
        <w:ind w:left="1682" w:hanging="720"/>
      </w:pPr>
      <w:rPr>
        <w:rFonts w:hint="default"/>
      </w:rPr>
    </w:lvl>
    <w:lvl w:ilvl="3">
      <w:start w:val="1"/>
      <w:numFmt w:val="decimal"/>
      <w:lvlText w:val="%1.%2.%3.%4."/>
      <w:lvlJc w:val="left"/>
      <w:pPr>
        <w:ind w:left="2163" w:hanging="720"/>
      </w:pPr>
      <w:rPr>
        <w:rFonts w:hint="default"/>
      </w:rPr>
    </w:lvl>
    <w:lvl w:ilvl="4">
      <w:start w:val="1"/>
      <w:numFmt w:val="decimal"/>
      <w:lvlText w:val="%1.%2.%3.%4.%5."/>
      <w:lvlJc w:val="left"/>
      <w:pPr>
        <w:ind w:left="3004" w:hanging="1080"/>
      </w:pPr>
      <w:rPr>
        <w:rFonts w:hint="default"/>
      </w:rPr>
    </w:lvl>
    <w:lvl w:ilvl="5">
      <w:start w:val="1"/>
      <w:numFmt w:val="decimal"/>
      <w:lvlText w:val="%1.%2.%3.%4.%5.%6."/>
      <w:lvlJc w:val="left"/>
      <w:pPr>
        <w:ind w:left="3485" w:hanging="1080"/>
      </w:pPr>
      <w:rPr>
        <w:rFonts w:hint="default"/>
      </w:rPr>
    </w:lvl>
    <w:lvl w:ilvl="6">
      <w:start w:val="1"/>
      <w:numFmt w:val="decimal"/>
      <w:lvlText w:val="%1.%2.%3.%4.%5.%6.%7."/>
      <w:lvlJc w:val="left"/>
      <w:pPr>
        <w:ind w:left="4326" w:hanging="1440"/>
      </w:pPr>
      <w:rPr>
        <w:rFonts w:hint="default"/>
      </w:rPr>
    </w:lvl>
    <w:lvl w:ilvl="7">
      <w:start w:val="1"/>
      <w:numFmt w:val="decimal"/>
      <w:lvlText w:val="%1.%2.%3.%4.%5.%6.%7.%8."/>
      <w:lvlJc w:val="left"/>
      <w:pPr>
        <w:ind w:left="4807" w:hanging="1440"/>
      </w:pPr>
      <w:rPr>
        <w:rFonts w:hint="default"/>
      </w:rPr>
    </w:lvl>
    <w:lvl w:ilvl="8">
      <w:start w:val="1"/>
      <w:numFmt w:val="decimal"/>
      <w:lvlText w:val="%1.%2.%3.%4.%5.%6.%7.%8.%9."/>
      <w:lvlJc w:val="left"/>
      <w:pPr>
        <w:ind w:left="5648" w:hanging="1800"/>
      </w:pPr>
      <w:rPr>
        <w:rFonts w:hint="default"/>
      </w:rPr>
    </w:lvl>
  </w:abstractNum>
  <w:abstractNum w:abstractNumId="4" w15:restartNumberingAfterBreak="0">
    <w:nsid w:val="102628FD"/>
    <w:multiLevelType w:val="hybridMultilevel"/>
    <w:tmpl w:val="5E1E1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504AEA"/>
    <w:multiLevelType w:val="multilevel"/>
    <w:tmpl w:val="C8363EB4"/>
    <w:lvl w:ilvl="0">
      <w:start w:val="1"/>
      <w:numFmt w:val="decimal"/>
      <w:lvlText w:val="%1"/>
      <w:lvlJc w:val="left"/>
      <w:pPr>
        <w:ind w:left="1035" w:hanging="1035"/>
      </w:pPr>
      <w:rPr>
        <w:rFonts w:hint="default"/>
      </w:rPr>
    </w:lvl>
    <w:lvl w:ilvl="1">
      <w:start w:val="1"/>
      <w:numFmt w:val="decimal"/>
      <w:lvlText w:val="%1.%2"/>
      <w:lvlJc w:val="left"/>
      <w:pPr>
        <w:ind w:left="1453" w:hanging="1035"/>
      </w:pPr>
      <w:rPr>
        <w:rFonts w:hint="default"/>
      </w:rPr>
    </w:lvl>
    <w:lvl w:ilvl="2">
      <w:start w:val="1"/>
      <w:numFmt w:val="decimal"/>
      <w:lvlText w:val="%1.%2.%3"/>
      <w:lvlJc w:val="left"/>
      <w:pPr>
        <w:ind w:left="2028" w:hanging="1035"/>
      </w:pPr>
      <w:rPr>
        <w:rFonts w:hint="default"/>
        <w:b/>
      </w:rPr>
    </w:lvl>
    <w:lvl w:ilvl="3">
      <w:start w:val="1"/>
      <w:numFmt w:val="decimal"/>
      <w:lvlText w:val="%1.%2.%3.%4"/>
      <w:lvlJc w:val="left"/>
      <w:pPr>
        <w:ind w:left="2289" w:hanging="1035"/>
      </w:pPr>
      <w:rPr>
        <w:rFonts w:hint="default"/>
      </w:rPr>
    </w:lvl>
    <w:lvl w:ilvl="4">
      <w:start w:val="1"/>
      <w:numFmt w:val="decimal"/>
      <w:lvlText w:val="%1.%2.%3.%4.%5"/>
      <w:lvlJc w:val="left"/>
      <w:pPr>
        <w:ind w:left="2752"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948" w:hanging="1440"/>
      </w:pPr>
      <w:rPr>
        <w:rFonts w:hint="default"/>
      </w:rPr>
    </w:lvl>
    <w:lvl w:ilvl="7">
      <w:start w:val="1"/>
      <w:numFmt w:val="decimal"/>
      <w:lvlText w:val="%1.%2.%3.%4.%5.%6.%7.%8"/>
      <w:lvlJc w:val="left"/>
      <w:pPr>
        <w:ind w:left="4366" w:hanging="1440"/>
      </w:pPr>
      <w:rPr>
        <w:rFonts w:hint="default"/>
      </w:rPr>
    </w:lvl>
    <w:lvl w:ilvl="8">
      <w:start w:val="1"/>
      <w:numFmt w:val="decimal"/>
      <w:lvlText w:val="%1.%2.%3.%4.%5.%6.%7.%8.%9"/>
      <w:lvlJc w:val="left"/>
      <w:pPr>
        <w:ind w:left="5144" w:hanging="1800"/>
      </w:pPr>
      <w:rPr>
        <w:rFonts w:hint="default"/>
      </w:rPr>
    </w:lvl>
  </w:abstractNum>
  <w:abstractNum w:abstractNumId="6" w15:restartNumberingAfterBreak="0">
    <w:nsid w:val="2A0E1DAA"/>
    <w:multiLevelType w:val="multilevel"/>
    <w:tmpl w:val="028C1D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 w15:restartNumberingAfterBreak="0">
    <w:nsid w:val="2BA21B71"/>
    <w:multiLevelType w:val="hybridMultilevel"/>
    <w:tmpl w:val="06682F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DD4659A"/>
    <w:multiLevelType w:val="multilevel"/>
    <w:tmpl w:val="59CA14B8"/>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8E140F0"/>
    <w:multiLevelType w:val="multilevel"/>
    <w:tmpl w:val="CC64970A"/>
    <w:lvl w:ilvl="0">
      <w:start w:val="4"/>
      <w:numFmt w:val="decimal"/>
      <w:lvlText w:val="%1."/>
      <w:lvlJc w:val="left"/>
      <w:pPr>
        <w:ind w:left="360" w:hanging="360"/>
      </w:pPr>
      <w:rPr>
        <w:rFonts w:hint="default"/>
      </w:rPr>
    </w:lvl>
    <w:lvl w:ilvl="1">
      <w:start w:val="3"/>
      <w:numFmt w:val="decimal"/>
      <w:lvlText w:val="%1.%2."/>
      <w:lvlJc w:val="left"/>
      <w:pPr>
        <w:ind w:left="901" w:hanging="360"/>
      </w:pPr>
      <w:rPr>
        <w:rFonts w:hint="default"/>
      </w:rPr>
    </w:lvl>
    <w:lvl w:ilvl="2">
      <w:start w:val="1"/>
      <w:numFmt w:val="decimal"/>
      <w:lvlText w:val="%1.%2.%3."/>
      <w:lvlJc w:val="left"/>
      <w:pPr>
        <w:ind w:left="1802" w:hanging="720"/>
      </w:pPr>
      <w:rPr>
        <w:rFonts w:hint="default"/>
      </w:rPr>
    </w:lvl>
    <w:lvl w:ilvl="3">
      <w:start w:val="1"/>
      <w:numFmt w:val="decimal"/>
      <w:lvlText w:val="%1.%2.%3.%4."/>
      <w:lvlJc w:val="left"/>
      <w:pPr>
        <w:ind w:left="2343" w:hanging="720"/>
      </w:pPr>
      <w:rPr>
        <w:rFonts w:hint="default"/>
      </w:rPr>
    </w:lvl>
    <w:lvl w:ilvl="4">
      <w:start w:val="1"/>
      <w:numFmt w:val="decimal"/>
      <w:lvlText w:val="%1.%2.%3.%4.%5."/>
      <w:lvlJc w:val="left"/>
      <w:pPr>
        <w:ind w:left="3244" w:hanging="1080"/>
      </w:pPr>
      <w:rPr>
        <w:rFonts w:hint="default"/>
      </w:rPr>
    </w:lvl>
    <w:lvl w:ilvl="5">
      <w:start w:val="1"/>
      <w:numFmt w:val="decimal"/>
      <w:lvlText w:val="%1.%2.%3.%4.%5.%6."/>
      <w:lvlJc w:val="left"/>
      <w:pPr>
        <w:ind w:left="3785" w:hanging="1080"/>
      </w:pPr>
      <w:rPr>
        <w:rFonts w:hint="default"/>
      </w:rPr>
    </w:lvl>
    <w:lvl w:ilvl="6">
      <w:start w:val="1"/>
      <w:numFmt w:val="decimal"/>
      <w:lvlText w:val="%1.%2.%3.%4.%5.%6.%7."/>
      <w:lvlJc w:val="left"/>
      <w:pPr>
        <w:ind w:left="4686" w:hanging="1440"/>
      </w:pPr>
      <w:rPr>
        <w:rFonts w:hint="default"/>
      </w:rPr>
    </w:lvl>
    <w:lvl w:ilvl="7">
      <w:start w:val="1"/>
      <w:numFmt w:val="decimal"/>
      <w:lvlText w:val="%1.%2.%3.%4.%5.%6.%7.%8."/>
      <w:lvlJc w:val="left"/>
      <w:pPr>
        <w:ind w:left="5227" w:hanging="1440"/>
      </w:pPr>
      <w:rPr>
        <w:rFonts w:hint="default"/>
      </w:rPr>
    </w:lvl>
    <w:lvl w:ilvl="8">
      <w:start w:val="1"/>
      <w:numFmt w:val="decimal"/>
      <w:lvlText w:val="%1.%2.%3.%4.%5.%6.%7.%8.%9."/>
      <w:lvlJc w:val="left"/>
      <w:pPr>
        <w:ind w:left="6128" w:hanging="1800"/>
      </w:pPr>
      <w:rPr>
        <w:rFonts w:hint="default"/>
      </w:rPr>
    </w:lvl>
  </w:abstractNum>
  <w:abstractNum w:abstractNumId="10" w15:restartNumberingAfterBreak="0">
    <w:nsid w:val="3B766DE9"/>
    <w:multiLevelType w:val="hybridMultilevel"/>
    <w:tmpl w:val="94F89A5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3D540A00"/>
    <w:multiLevelType w:val="hybridMultilevel"/>
    <w:tmpl w:val="98E045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E272FA0"/>
    <w:multiLevelType w:val="hybridMultilevel"/>
    <w:tmpl w:val="9E62942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15:restartNumberingAfterBreak="0">
    <w:nsid w:val="43585071"/>
    <w:multiLevelType w:val="multilevel"/>
    <w:tmpl w:val="AAC0FE7E"/>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9E28AB"/>
    <w:multiLevelType w:val="multilevel"/>
    <w:tmpl w:val="00000001"/>
    <w:lvl w:ilvl="0">
      <w:start w:val="1"/>
      <w:numFmt w:val="decimal"/>
      <w:lvlText w:val="%1."/>
      <w:lvlJc w:val="left"/>
      <w:pPr>
        <w:tabs>
          <w:tab w:val="num" w:pos="360"/>
        </w:tabs>
        <w:ind w:left="360" w:hanging="360"/>
      </w:p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15" w15:restartNumberingAfterBreak="0">
    <w:nsid w:val="4D8231C4"/>
    <w:multiLevelType w:val="hybridMultilevel"/>
    <w:tmpl w:val="DFD8E2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64F4CCA"/>
    <w:multiLevelType w:val="multilevel"/>
    <w:tmpl w:val="BD18DD1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56930E60"/>
    <w:multiLevelType w:val="hybridMultilevel"/>
    <w:tmpl w:val="7CAA0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BE63B0"/>
    <w:multiLevelType w:val="multilevel"/>
    <w:tmpl w:val="5F3017DE"/>
    <w:lvl w:ilvl="0">
      <w:start w:val="4"/>
      <w:numFmt w:val="decimal"/>
      <w:lvlText w:val="%1."/>
      <w:lvlJc w:val="left"/>
      <w:pPr>
        <w:ind w:left="360" w:hanging="360"/>
      </w:pPr>
      <w:rPr>
        <w:rFonts w:hint="default"/>
      </w:rPr>
    </w:lvl>
    <w:lvl w:ilvl="1">
      <w:start w:val="7"/>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9" w15:restartNumberingAfterBreak="0">
    <w:nsid w:val="6E72563B"/>
    <w:multiLevelType w:val="multilevel"/>
    <w:tmpl w:val="F93E89F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4203A0"/>
    <w:multiLevelType w:val="multilevel"/>
    <w:tmpl w:val="E48EC90A"/>
    <w:lvl w:ilvl="0">
      <w:start w:val="1"/>
      <w:numFmt w:val="decimal"/>
      <w:lvlText w:val="%1."/>
      <w:lvlJc w:val="left"/>
      <w:pPr>
        <w:ind w:left="966" w:hanging="540"/>
      </w:pPr>
      <w:rPr>
        <w:rFonts w:hint="default"/>
      </w:rPr>
    </w:lvl>
    <w:lvl w:ilvl="1">
      <w:start w:val="1"/>
      <w:numFmt w:val="decimal"/>
      <w:lvlText w:val="%1.%2."/>
      <w:lvlJc w:val="left"/>
      <w:pPr>
        <w:ind w:left="540" w:hanging="540"/>
      </w:pPr>
      <w:rPr>
        <w:rFonts w:hint="default"/>
        <w:b w:val="0"/>
      </w:rPr>
    </w:lvl>
    <w:lvl w:ilvl="2">
      <w:start w:val="6"/>
      <w:numFmt w:val="decimal"/>
      <w:lvlText w:val="%1.%2.%3."/>
      <w:lvlJc w:val="left"/>
      <w:pPr>
        <w:ind w:left="1287"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1" w15:restartNumberingAfterBreak="0">
    <w:nsid w:val="7A4C1770"/>
    <w:multiLevelType w:val="multilevel"/>
    <w:tmpl w:val="00000001"/>
    <w:lvl w:ilvl="0">
      <w:start w:val="1"/>
      <w:numFmt w:val="decimal"/>
      <w:lvlText w:val="%1."/>
      <w:lvlJc w:val="left"/>
      <w:pPr>
        <w:tabs>
          <w:tab w:val="num" w:pos="502"/>
        </w:tabs>
        <w:ind w:left="502" w:hanging="360"/>
      </w:p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22" w15:restartNumberingAfterBreak="0">
    <w:nsid w:val="7CC564B7"/>
    <w:multiLevelType w:val="multilevel"/>
    <w:tmpl w:val="3DC2934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5"/>
  </w:num>
  <w:num w:numId="3">
    <w:abstractNumId w:val="20"/>
  </w:num>
  <w:num w:numId="4">
    <w:abstractNumId w:val="15"/>
  </w:num>
  <w:num w:numId="5">
    <w:abstractNumId w:val="17"/>
  </w:num>
  <w:num w:numId="6">
    <w:abstractNumId w:val="12"/>
  </w:num>
  <w:num w:numId="7">
    <w:abstractNumId w:val="1"/>
  </w:num>
  <w:num w:numId="8">
    <w:abstractNumId w:val="7"/>
  </w:num>
  <w:num w:numId="9">
    <w:abstractNumId w:val="10"/>
  </w:num>
  <w:num w:numId="10">
    <w:abstractNumId w:val="8"/>
  </w:num>
  <w:num w:numId="11">
    <w:abstractNumId w:val="2"/>
  </w:num>
  <w:num w:numId="12">
    <w:abstractNumId w:val="4"/>
  </w:num>
  <w:num w:numId="13">
    <w:abstractNumId w:val="6"/>
  </w:num>
  <w:num w:numId="14">
    <w:abstractNumId w:val="3"/>
  </w:num>
  <w:num w:numId="15">
    <w:abstractNumId w:val="9"/>
  </w:num>
  <w:num w:numId="16">
    <w:abstractNumId w:val="22"/>
  </w:num>
  <w:num w:numId="17">
    <w:abstractNumId w:val="18"/>
  </w:num>
  <w:num w:numId="18">
    <w:abstractNumId w:val="13"/>
  </w:num>
  <w:num w:numId="19">
    <w:abstractNumId w:val="19"/>
  </w:num>
  <w:num w:numId="20">
    <w:abstractNumId w:val="11"/>
  </w:num>
  <w:num w:numId="21">
    <w:abstractNumId w:val="0"/>
  </w:num>
  <w:num w:numId="22">
    <w:abstractNumId w:val="14"/>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0AA"/>
    <w:rsid w:val="00000B22"/>
    <w:rsid w:val="0000301B"/>
    <w:rsid w:val="000052D7"/>
    <w:rsid w:val="00011430"/>
    <w:rsid w:val="00012623"/>
    <w:rsid w:val="00013BDF"/>
    <w:rsid w:val="00013F6C"/>
    <w:rsid w:val="00015545"/>
    <w:rsid w:val="00016729"/>
    <w:rsid w:val="00017E9E"/>
    <w:rsid w:val="0002001D"/>
    <w:rsid w:val="00021121"/>
    <w:rsid w:val="00021165"/>
    <w:rsid w:val="00031FAC"/>
    <w:rsid w:val="00032E73"/>
    <w:rsid w:val="00042017"/>
    <w:rsid w:val="00051346"/>
    <w:rsid w:val="00052F83"/>
    <w:rsid w:val="000553DF"/>
    <w:rsid w:val="00063F99"/>
    <w:rsid w:val="00071D69"/>
    <w:rsid w:val="00072409"/>
    <w:rsid w:val="0007746C"/>
    <w:rsid w:val="00085AFC"/>
    <w:rsid w:val="00092F5F"/>
    <w:rsid w:val="0009399E"/>
    <w:rsid w:val="000945C9"/>
    <w:rsid w:val="00095F57"/>
    <w:rsid w:val="000A1D41"/>
    <w:rsid w:val="000A53A5"/>
    <w:rsid w:val="000B2CFE"/>
    <w:rsid w:val="000B2DD7"/>
    <w:rsid w:val="000B2E95"/>
    <w:rsid w:val="000C34D4"/>
    <w:rsid w:val="000C3EBC"/>
    <w:rsid w:val="000C549B"/>
    <w:rsid w:val="000D44D9"/>
    <w:rsid w:val="000D5EAF"/>
    <w:rsid w:val="000D667E"/>
    <w:rsid w:val="000E06CF"/>
    <w:rsid w:val="000E1B4A"/>
    <w:rsid w:val="000E7BC8"/>
    <w:rsid w:val="000F3AEC"/>
    <w:rsid w:val="000F79E6"/>
    <w:rsid w:val="00101DEF"/>
    <w:rsid w:val="00101DF5"/>
    <w:rsid w:val="00102514"/>
    <w:rsid w:val="0010544F"/>
    <w:rsid w:val="001074F3"/>
    <w:rsid w:val="00111086"/>
    <w:rsid w:val="00111BDD"/>
    <w:rsid w:val="00113BBD"/>
    <w:rsid w:val="00113E5A"/>
    <w:rsid w:val="00115FBF"/>
    <w:rsid w:val="00125BBD"/>
    <w:rsid w:val="0012742F"/>
    <w:rsid w:val="00130375"/>
    <w:rsid w:val="001314BE"/>
    <w:rsid w:val="00131937"/>
    <w:rsid w:val="00134626"/>
    <w:rsid w:val="001368EC"/>
    <w:rsid w:val="001376FC"/>
    <w:rsid w:val="001401B9"/>
    <w:rsid w:val="00143B6E"/>
    <w:rsid w:val="00147A4D"/>
    <w:rsid w:val="0015210D"/>
    <w:rsid w:val="00156889"/>
    <w:rsid w:val="001611E6"/>
    <w:rsid w:val="0016235C"/>
    <w:rsid w:val="00170319"/>
    <w:rsid w:val="00177BDC"/>
    <w:rsid w:val="00181591"/>
    <w:rsid w:val="0018221F"/>
    <w:rsid w:val="0018476C"/>
    <w:rsid w:val="0018658C"/>
    <w:rsid w:val="00186E77"/>
    <w:rsid w:val="00186F2F"/>
    <w:rsid w:val="001905B8"/>
    <w:rsid w:val="00190DCC"/>
    <w:rsid w:val="001924FB"/>
    <w:rsid w:val="00193703"/>
    <w:rsid w:val="001941C7"/>
    <w:rsid w:val="00195A34"/>
    <w:rsid w:val="001A082F"/>
    <w:rsid w:val="001A42B3"/>
    <w:rsid w:val="001A604D"/>
    <w:rsid w:val="001B412F"/>
    <w:rsid w:val="001C05FF"/>
    <w:rsid w:val="001C2A38"/>
    <w:rsid w:val="001C2B47"/>
    <w:rsid w:val="001C4CD3"/>
    <w:rsid w:val="001C5EF8"/>
    <w:rsid w:val="001C6AD5"/>
    <w:rsid w:val="001D0259"/>
    <w:rsid w:val="001D3342"/>
    <w:rsid w:val="001D500D"/>
    <w:rsid w:val="001D536B"/>
    <w:rsid w:val="001E1AC7"/>
    <w:rsid w:val="001E39C9"/>
    <w:rsid w:val="001E579E"/>
    <w:rsid w:val="001E69F1"/>
    <w:rsid w:val="001F4145"/>
    <w:rsid w:val="001F44D8"/>
    <w:rsid w:val="001F4DE1"/>
    <w:rsid w:val="001F5A90"/>
    <w:rsid w:val="001F7746"/>
    <w:rsid w:val="00204CC5"/>
    <w:rsid w:val="00207307"/>
    <w:rsid w:val="00210A58"/>
    <w:rsid w:val="00211A3C"/>
    <w:rsid w:val="00215C0F"/>
    <w:rsid w:val="002166B8"/>
    <w:rsid w:val="00220F57"/>
    <w:rsid w:val="00224030"/>
    <w:rsid w:val="002247EE"/>
    <w:rsid w:val="0022492A"/>
    <w:rsid w:val="00226837"/>
    <w:rsid w:val="00226C27"/>
    <w:rsid w:val="00227485"/>
    <w:rsid w:val="00244579"/>
    <w:rsid w:val="00245364"/>
    <w:rsid w:val="00246E68"/>
    <w:rsid w:val="0024723A"/>
    <w:rsid w:val="0025221E"/>
    <w:rsid w:val="00253FE2"/>
    <w:rsid w:val="00254B45"/>
    <w:rsid w:val="00256334"/>
    <w:rsid w:val="00256549"/>
    <w:rsid w:val="00257EA8"/>
    <w:rsid w:val="0026682E"/>
    <w:rsid w:val="00272E03"/>
    <w:rsid w:val="00275753"/>
    <w:rsid w:val="002826DF"/>
    <w:rsid w:val="0029068F"/>
    <w:rsid w:val="00292DD0"/>
    <w:rsid w:val="00293547"/>
    <w:rsid w:val="00295A12"/>
    <w:rsid w:val="00296369"/>
    <w:rsid w:val="00296F20"/>
    <w:rsid w:val="002A10AA"/>
    <w:rsid w:val="002A1305"/>
    <w:rsid w:val="002A38B6"/>
    <w:rsid w:val="002A3CA4"/>
    <w:rsid w:val="002A5BDF"/>
    <w:rsid w:val="002B08E0"/>
    <w:rsid w:val="002B0A42"/>
    <w:rsid w:val="002B67DA"/>
    <w:rsid w:val="002C1E41"/>
    <w:rsid w:val="002C6590"/>
    <w:rsid w:val="002C6F00"/>
    <w:rsid w:val="002D1DDC"/>
    <w:rsid w:val="002E0662"/>
    <w:rsid w:val="002E0E72"/>
    <w:rsid w:val="002E2926"/>
    <w:rsid w:val="002E4308"/>
    <w:rsid w:val="002F0ECA"/>
    <w:rsid w:val="00302C97"/>
    <w:rsid w:val="00303756"/>
    <w:rsid w:val="00304787"/>
    <w:rsid w:val="00311AFE"/>
    <w:rsid w:val="003146C4"/>
    <w:rsid w:val="00315494"/>
    <w:rsid w:val="003249F5"/>
    <w:rsid w:val="003257A2"/>
    <w:rsid w:val="00335B03"/>
    <w:rsid w:val="003377D8"/>
    <w:rsid w:val="00340F9C"/>
    <w:rsid w:val="003414E0"/>
    <w:rsid w:val="00341AA6"/>
    <w:rsid w:val="00342174"/>
    <w:rsid w:val="003516A7"/>
    <w:rsid w:val="003530BA"/>
    <w:rsid w:val="0035434E"/>
    <w:rsid w:val="00362222"/>
    <w:rsid w:val="00364D26"/>
    <w:rsid w:val="0036698B"/>
    <w:rsid w:val="00367361"/>
    <w:rsid w:val="00372605"/>
    <w:rsid w:val="00374D03"/>
    <w:rsid w:val="00375453"/>
    <w:rsid w:val="0037752B"/>
    <w:rsid w:val="00381CFE"/>
    <w:rsid w:val="00382559"/>
    <w:rsid w:val="003834C1"/>
    <w:rsid w:val="003858A9"/>
    <w:rsid w:val="0038734B"/>
    <w:rsid w:val="00390870"/>
    <w:rsid w:val="003922C4"/>
    <w:rsid w:val="00393BE1"/>
    <w:rsid w:val="00396695"/>
    <w:rsid w:val="003A0639"/>
    <w:rsid w:val="003A298B"/>
    <w:rsid w:val="003A74BD"/>
    <w:rsid w:val="003B0546"/>
    <w:rsid w:val="003B0CDB"/>
    <w:rsid w:val="003B0D21"/>
    <w:rsid w:val="003B0F27"/>
    <w:rsid w:val="003B32E7"/>
    <w:rsid w:val="003B5A62"/>
    <w:rsid w:val="003B697A"/>
    <w:rsid w:val="003C1C20"/>
    <w:rsid w:val="003C2087"/>
    <w:rsid w:val="003C23C9"/>
    <w:rsid w:val="003C4E12"/>
    <w:rsid w:val="003D1E6A"/>
    <w:rsid w:val="003D4810"/>
    <w:rsid w:val="003E5F9B"/>
    <w:rsid w:val="003E7477"/>
    <w:rsid w:val="003F3A6B"/>
    <w:rsid w:val="003F44D2"/>
    <w:rsid w:val="003F7ADF"/>
    <w:rsid w:val="0040022A"/>
    <w:rsid w:val="0040022B"/>
    <w:rsid w:val="00402CA5"/>
    <w:rsid w:val="00403C67"/>
    <w:rsid w:val="00403CF2"/>
    <w:rsid w:val="00407DB9"/>
    <w:rsid w:val="00410BA7"/>
    <w:rsid w:val="0041431B"/>
    <w:rsid w:val="0041633D"/>
    <w:rsid w:val="004219B5"/>
    <w:rsid w:val="00421BF8"/>
    <w:rsid w:val="0042497E"/>
    <w:rsid w:val="00424B52"/>
    <w:rsid w:val="00430577"/>
    <w:rsid w:val="004309CA"/>
    <w:rsid w:val="00431567"/>
    <w:rsid w:val="00433403"/>
    <w:rsid w:val="00437773"/>
    <w:rsid w:val="00441D5A"/>
    <w:rsid w:val="00441FD9"/>
    <w:rsid w:val="004450B2"/>
    <w:rsid w:val="004456B7"/>
    <w:rsid w:val="00453694"/>
    <w:rsid w:val="00453CFD"/>
    <w:rsid w:val="00455511"/>
    <w:rsid w:val="0046061D"/>
    <w:rsid w:val="0046109D"/>
    <w:rsid w:val="004619F5"/>
    <w:rsid w:val="00466FCF"/>
    <w:rsid w:val="004725F5"/>
    <w:rsid w:val="00472ADC"/>
    <w:rsid w:val="004765A8"/>
    <w:rsid w:val="00481B17"/>
    <w:rsid w:val="0048327F"/>
    <w:rsid w:val="00483B16"/>
    <w:rsid w:val="00484DDA"/>
    <w:rsid w:val="0048502B"/>
    <w:rsid w:val="004855FC"/>
    <w:rsid w:val="004862FB"/>
    <w:rsid w:val="004864FC"/>
    <w:rsid w:val="00486631"/>
    <w:rsid w:val="00494314"/>
    <w:rsid w:val="0049691C"/>
    <w:rsid w:val="004A5F89"/>
    <w:rsid w:val="004B07EB"/>
    <w:rsid w:val="004B156A"/>
    <w:rsid w:val="004B27B6"/>
    <w:rsid w:val="004B2E6B"/>
    <w:rsid w:val="004B339A"/>
    <w:rsid w:val="004B73B9"/>
    <w:rsid w:val="004C2869"/>
    <w:rsid w:val="004C5C29"/>
    <w:rsid w:val="004C7FDB"/>
    <w:rsid w:val="004D42AB"/>
    <w:rsid w:val="004E20CE"/>
    <w:rsid w:val="004E29DD"/>
    <w:rsid w:val="004E52DE"/>
    <w:rsid w:val="004E6178"/>
    <w:rsid w:val="004E61C7"/>
    <w:rsid w:val="004E64EF"/>
    <w:rsid w:val="004F0247"/>
    <w:rsid w:val="004F3F62"/>
    <w:rsid w:val="004F6A19"/>
    <w:rsid w:val="004F75FA"/>
    <w:rsid w:val="004F7CB4"/>
    <w:rsid w:val="004F7F6B"/>
    <w:rsid w:val="00500B21"/>
    <w:rsid w:val="00503ED7"/>
    <w:rsid w:val="00504E2C"/>
    <w:rsid w:val="00507AD1"/>
    <w:rsid w:val="00510440"/>
    <w:rsid w:val="00512A1E"/>
    <w:rsid w:val="00522C58"/>
    <w:rsid w:val="0052351F"/>
    <w:rsid w:val="0054294C"/>
    <w:rsid w:val="00545B39"/>
    <w:rsid w:val="0057060B"/>
    <w:rsid w:val="005706A4"/>
    <w:rsid w:val="005718D1"/>
    <w:rsid w:val="00573737"/>
    <w:rsid w:val="0057602E"/>
    <w:rsid w:val="00580645"/>
    <w:rsid w:val="00582EF7"/>
    <w:rsid w:val="005837EF"/>
    <w:rsid w:val="00585C3A"/>
    <w:rsid w:val="005865C8"/>
    <w:rsid w:val="00586976"/>
    <w:rsid w:val="00587D4B"/>
    <w:rsid w:val="00590433"/>
    <w:rsid w:val="0059262A"/>
    <w:rsid w:val="005928DE"/>
    <w:rsid w:val="00593AAB"/>
    <w:rsid w:val="005953BE"/>
    <w:rsid w:val="005A02BF"/>
    <w:rsid w:val="005A6EB6"/>
    <w:rsid w:val="005B1B42"/>
    <w:rsid w:val="005B4033"/>
    <w:rsid w:val="005B5A0B"/>
    <w:rsid w:val="005B6FC0"/>
    <w:rsid w:val="005C29E6"/>
    <w:rsid w:val="005C424C"/>
    <w:rsid w:val="005C5140"/>
    <w:rsid w:val="005C67BE"/>
    <w:rsid w:val="005D0E53"/>
    <w:rsid w:val="005D1673"/>
    <w:rsid w:val="005D7B08"/>
    <w:rsid w:val="005E6A1C"/>
    <w:rsid w:val="005E7E60"/>
    <w:rsid w:val="005F3245"/>
    <w:rsid w:val="005F5FB8"/>
    <w:rsid w:val="006001C6"/>
    <w:rsid w:val="00604188"/>
    <w:rsid w:val="00606922"/>
    <w:rsid w:val="0061637C"/>
    <w:rsid w:val="00617162"/>
    <w:rsid w:val="00621872"/>
    <w:rsid w:val="00622EB3"/>
    <w:rsid w:val="006252F8"/>
    <w:rsid w:val="006266F9"/>
    <w:rsid w:val="00636BF6"/>
    <w:rsid w:val="00636F4C"/>
    <w:rsid w:val="00643672"/>
    <w:rsid w:val="006444D0"/>
    <w:rsid w:val="00655604"/>
    <w:rsid w:val="00657910"/>
    <w:rsid w:val="0066034E"/>
    <w:rsid w:val="00661262"/>
    <w:rsid w:val="006644E6"/>
    <w:rsid w:val="00672BFB"/>
    <w:rsid w:val="006808F8"/>
    <w:rsid w:val="00680EEB"/>
    <w:rsid w:val="0068157C"/>
    <w:rsid w:val="00682F10"/>
    <w:rsid w:val="006838B0"/>
    <w:rsid w:val="00684155"/>
    <w:rsid w:val="0068654E"/>
    <w:rsid w:val="00687A12"/>
    <w:rsid w:val="0069130D"/>
    <w:rsid w:val="0069301C"/>
    <w:rsid w:val="0069334B"/>
    <w:rsid w:val="006A279D"/>
    <w:rsid w:val="006B007B"/>
    <w:rsid w:val="006B2693"/>
    <w:rsid w:val="006C01F3"/>
    <w:rsid w:val="006C446E"/>
    <w:rsid w:val="006C4D17"/>
    <w:rsid w:val="006D07E2"/>
    <w:rsid w:val="006D1E3D"/>
    <w:rsid w:val="006D3693"/>
    <w:rsid w:val="006D6387"/>
    <w:rsid w:val="006D6A23"/>
    <w:rsid w:val="006D7230"/>
    <w:rsid w:val="006E04B3"/>
    <w:rsid w:val="006F0C46"/>
    <w:rsid w:val="006F40E8"/>
    <w:rsid w:val="006F4F6A"/>
    <w:rsid w:val="006F5E41"/>
    <w:rsid w:val="00703E66"/>
    <w:rsid w:val="0071299D"/>
    <w:rsid w:val="00713FC6"/>
    <w:rsid w:val="00716106"/>
    <w:rsid w:val="00727F28"/>
    <w:rsid w:val="00731E36"/>
    <w:rsid w:val="0073238F"/>
    <w:rsid w:val="00732BB1"/>
    <w:rsid w:val="007348BF"/>
    <w:rsid w:val="0073754E"/>
    <w:rsid w:val="00740E74"/>
    <w:rsid w:val="00745699"/>
    <w:rsid w:val="00746718"/>
    <w:rsid w:val="00746A15"/>
    <w:rsid w:val="00751415"/>
    <w:rsid w:val="007554EE"/>
    <w:rsid w:val="00767566"/>
    <w:rsid w:val="00773117"/>
    <w:rsid w:val="0077425E"/>
    <w:rsid w:val="00780FD4"/>
    <w:rsid w:val="00782BF2"/>
    <w:rsid w:val="0078467A"/>
    <w:rsid w:val="007869FA"/>
    <w:rsid w:val="00790F61"/>
    <w:rsid w:val="0079168B"/>
    <w:rsid w:val="00792794"/>
    <w:rsid w:val="00794C8A"/>
    <w:rsid w:val="007958AB"/>
    <w:rsid w:val="007A0993"/>
    <w:rsid w:val="007A1B13"/>
    <w:rsid w:val="007A21EF"/>
    <w:rsid w:val="007A24B7"/>
    <w:rsid w:val="007A633C"/>
    <w:rsid w:val="007C0760"/>
    <w:rsid w:val="007C73C1"/>
    <w:rsid w:val="007C74D1"/>
    <w:rsid w:val="007C7A1E"/>
    <w:rsid w:val="007D2976"/>
    <w:rsid w:val="007D6B7D"/>
    <w:rsid w:val="007E05E1"/>
    <w:rsid w:val="007E5DA9"/>
    <w:rsid w:val="007F4C47"/>
    <w:rsid w:val="00803118"/>
    <w:rsid w:val="00804630"/>
    <w:rsid w:val="00804AA9"/>
    <w:rsid w:val="00804E10"/>
    <w:rsid w:val="008058DA"/>
    <w:rsid w:val="008125A2"/>
    <w:rsid w:val="00813892"/>
    <w:rsid w:val="008162CF"/>
    <w:rsid w:val="00817D9A"/>
    <w:rsid w:val="00832321"/>
    <w:rsid w:val="0083344E"/>
    <w:rsid w:val="0083475F"/>
    <w:rsid w:val="00836E76"/>
    <w:rsid w:val="0083711D"/>
    <w:rsid w:val="008371FC"/>
    <w:rsid w:val="0083770E"/>
    <w:rsid w:val="00840C28"/>
    <w:rsid w:val="00844ACF"/>
    <w:rsid w:val="00845BEE"/>
    <w:rsid w:val="00847AAC"/>
    <w:rsid w:val="00847C00"/>
    <w:rsid w:val="0086649E"/>
    <w:rsid w:val="00870EE4"/>
    <w:rsid w:val="00874820"/>
    <w:rsid w:val="00875391"/>
    <w:rsid w:val="008830AE"/>
    <w:rsid w:val="008919C0"/>
    <w:rsid w:val="00893913"/>
    <w:rsid w:val="008A4F4F"/>
    <w:rsid w:val="008A7459"/>
    <w:rsid w:val="008B0E45"/>
    <w:rsid w:val="008B15A9"/>
    <w:rsid w:val="008B2697"/>
    <w:rsid w:val="008B4F26"/>
    <w:rsid w:val="008B5DAB"/>
    <w:rsid w:val="008B7261"/>
    <w:rsid w:val="008C2183"/>
    <w:rsid w:val="008D0FFF"/>
    <w:rsid w:val="008D322A"/>
    <w:rsid w:val="008D4092"/>
    <w:rsid w:val="008D4E55"/>
    <w:rsid w:val="008E33EA"/>
    <w:rsid w:val="008E3ECA"/>
    <w:rsid w:val="008E4782"/>
    <w:rsid w:val="008E5872"/>
    <w:rsid w:val="008E60D4"/>
    <w:rsid w:val="008E776C"/>
    <w:rsid w:val="008F1D89"/>
    <w:rsid w:val="008F3C64"/>
    <w:rsid w:val="008F7866"/>
    <w:rsid w:val="00901708"/>
    <w:rsid w:val="00901D50"/>
    <w:rsid w:val="009027DA"/>
    <w:rsid w:val="009067A1"/>
    <w:rsid w:val="00910074"/>
    <w:rsid w:val="009122B9"/>
    <w:rsid w:val="00913524"/>
    <w:rsid w:val="00916B0C"/>
    <w:rsid w:val="00917D3E"/>
    <w:rsid w:val="00921044"/>
    <w:rsid w:val="00922670"/>
    <w:rsid w:val="00923FB7"/>
    <w:rsid w:val="00927D42"/>
    <w:rsid w:val="009302C3"/>
    <w:rsid w:val="0093099C"/>
    <w:rsid w:val="009313C1"/>
    <w:rsid w:val="00931FE4"/>
    <w:rsid w:val="00933E41"/>
    <w:rsid w:val="00935B0B"/>
    <w:rsid w:val="0094250F"/>
    <w:rsid w:val="00943B4F"/>
    <w:rsid w:val="00947927"/>
    <w:rsid w:val="00951CC1"/>
    <w:rsid w:val="0095380E"/>
    <w:rsid w:val="00953DD8"/>
    <w:rsid w:val="0095493F"/>
    <w:rsid w:val="009561CA"/>
    <w:rsid w:val="0095738F"/>
    <w:rsid w:val="00957F8D"/>
    <w:rsid w:val="00960445"/>
    <w:rsid w:val="00961B57"/>
    <w:rsid w:val="009645E4"/>
    <w:rsid w:val="009659A5"/>
    <w:rsid w:val="00970DFA"/>
    <w:rsid w:val="0097427D"/>
    <w:rsid w:val="0097457A"/>
    <w:rsid w:val="009760D0"/>
    <w:rsid w:val="00976874"/>
    <w:rsid w:val="0098073F"/>
    <w:rsid w:val="00983A5A"/>
    <w:rsid w:val="0098469E"/>
    <w:rsid w:val="00986222"/>
    <w:rsid w:val="00987F80"/>
    <w:rsid w:val="00993A94"/>
    <w:rsid w:val="00993AEA"/>
    <w:rsid w:val="00995A19"/>
    <w:rsid w:val="009A005A"/>
    <w:rsid w:val="009A2215"/>
    <w:rsid w:val="009A3954"/>
    <w:rsid w:val="009A5116"/>
    <w:rsid w:val="009B071F"/>
    <w:rsid w:val="009C00FF"/>
    <w:rsid w:val="009C324C"/>
    <w:rsid w:val="009C3A6B"/>
    <w:rsid w:val="009C3C73"/>
    <w:rsid w:val="009C4DF1"/>
    <w:rsid w:val="009C6B28"/>
    <w:rsid w:val="009C6CDF"/>
    <w:rsid w:val="009C7739"/>
    <w:rsid w:val="009D03CA"/>
    <w:rsid w:val="009D22C1"/>
    <w:rsid w:val="009D656E"/>
    <w:rsid w:val="009E1C30"/>
    <w:rsid w:val="009E1FF4"/>
    <w:rsid w:val="009E21D1"/>
    <w:rsid w:val="009E3162"/>
    <w:rsid w:val="009E598A"/>
    <w:rsid w:val="009F2013"/>
    <w:rsid w:val="009F3F0D"/>
    <w:rsid w:val="009F58FE"/>
    <w:rsid w:val="009F67AE"/>
    <w:rsid w:val="00A01E59"/>
    <w:rsid w:val="00A02DCB"/>
    <w:rsid w:val="00A1091F"/>
    <w:rsid w:val="00A11979"/>
    <w:rsid w:val="00A15D11"/>
    <w:rsid w:val="00A16213"/>
    <w:rsid w:val="00A16686"/>
    <w:rsid w:val="00A167A1"/>
    <w:rsid w:val="00A22711"/>
    <w:rsid w:val="00A22D0D"/>
    <w:rsid w:val="00A26611"/>
    <w:rsid w:val="00A30247"/>
    <w:rsid w:val="00A3248C"/>
    <w:rsid w:val="00A367CD"/>
    <w:rsid w:val="00A36A24"/>
    <w:rsid w:val="00A37F33"/>
    <w:rsid w:val="00A419B8"/>
    <w:rsid w:val="00A46352"/>
    <w:rsid w:val="00A506B1"/>
    <w:rsid w:val="00A516BD"/>
    <w:rsid w:val="00A517AE"/>
    <w:rsid w:val="00A530FD"/>
    <w:rsid w:val="00A5647D"/>
    <w:rsid w:val="00A62549"/>
    <w:rsid w:val="00A72451"/>
    <w:rsid w:val="00A7272B"/>
    <w:rsid w:val="00A72962"/>
    <w:rsid w:val="00A772C3"/>
    <w:rsid w:val="00A83D32"/>
    <w:rsid w:val="00A847A9"/>
    <w:rsid w:val="00A853AB"/>
    <w:rsid w:val="00A8616C"/>
    <w:rsid w:val="00A90884"/>
    <w:rsid w:val="00A908D0"/>
    <w:rsid w:val="00A90B1D"/>
    <w:rsid w:val="00A90B38"/>
    <w:rsid w:val="00A91130"/>
    <w:rsid w:val="00A9534D"/>
    <w:rsid w:val="00AA0C9B"/>
    <w:rsid w:val="00AB0E00"/>
    <w:rsid w:val="00AB4C3D"/>
    <w:rsid w:val="00AB6E54"/>
    <w:rsid w:val="00AC126B"/>
    <w:rsid w:val="00AC2E7A"/>
    <w:rsid w:val="00AC361F"/>
    <w:rsid w:val="00AC6518"/>
    <w:rsid w:val="00AC6AF0"/>
    <w:rsid w:val="00AC7E84"/>
    <w:rsid w:val="00AD04DA"/>
    <w:rsid w:val="00AD0FBA"/>
    <w:rsid w:val="00AD4F03"/>
    <w:rsid w:val="00AE031E"/>
    <w:rsid w:val="00AE2262"/>
    <w:rsid w:val="00AE2667"/>
    <w:rsid w:val="00AE2DB1"/>
    <w:rsid w:val="00AE3B34"/>
    <w:rsid w:val="00AF205B"/>
    <w:rsid w:val="00AF4227"/>
    <w:rsid w:val="00AF5D37"/>
    <w:rsid w:val="00AF5EF0"/>
    <w:rsid w:val="00AF6737"/>
    <w:rsid w:val="00AF7A94"/>
    <w:rsid w:val="00B010BD"/>
    <w:rsid w:val="00B02EE2"/>
    <w:rsid w:val="00B07CC3"/>
    <w:rsid w:val="00B11A6B"/>
    <w:rsid w:val="00B11D49"/>
    <w:rsid w:val="00B15321"/>
    <w:rsid w:val="00B202C8"/>
    <w:rsid w:val="00B2545B"/>
    <w:rsid w:val="00B32768"/>
    <w:rsid w:val="00B36777"/>
    <w:rsid w:val="00B372A3"/>
    <w:rsid w:val="00B37814"/>
    <w:rsid w:val="00B43C26"/>
    <w:rsid w:val="00B44772"/>
    <w:rsid w:val="00B51A20"/>
    <w:rsid w:val="00B52FF1"/>
    <w:rsid w:val="00B604A7"/>
    <w:rsid w:val="00B622B1"/>
    <w:rsid w:val="00B6596A"/>
    <w:rsid w:val="00B666AB"/>
    <w:rsid w:val="00B7064C"/>
    <w:rsid w:val="00B73A1E"/>
    <w:rsid w:val="00B74A03"/>
    <w:rsid w:val="00B756C9"/>
    <w:rsid w:val="00B770A8"/>
    <w:rsid w:val="00B77A01"/>
    <w:rsid w:val="00B8211E"/>
    <w:rsid w:val="00B83566"/>
    <w:rsid w:val="00B83FBD"/>
    <w:rsid w:val="00B935E7"/>
    <w:rsid w:val="00B96CF0"/>
    <w:rsid w:val="00B9735A"/>
    <w:rsid w:val="00BA5B93"/>
    <w:rsid w:val="00BB34AA"/>
    <w:rsid w:val="00BB37B1"/>
    <w:rsid w:val="00BB428D"/>
    <w:rsid w:val="00BB5119"/>
    <w:rsid w:val="00BB56AC"/>
    <w:rsid w:val="00BB7D40"/>
    <w:rsid w:val="00BC0614"/>
    <w:rsid w:val="00BC42F1"/>
    <w:rsid w:val="00BC6523"/>
    <w:rsid w:val="00BC69D6"/>
    <w:rsid w:val="00BC71EF"/>
    <w:rsid w:val="00BD05D9"/>
    <w:rsid w:val="00BD24F6"/>
    <w:rsid w:val="00BD545A"/>
    <w:rsid w:val="00BE6E1F"/>
    <w:rsid w:val="00BF04E0"/>
    <w:rsid w:val="00BF10C4"/>
    <w:rsid w:val="00BF19AB"/>
    <w:rsid w:val="00BF37C7"/>
    <w:rsid w:val="00BF47D2"/>
    <w:rsid w:val="00C01570"/>
    <w:rsid w:val="00C01CBC"/>
    <w:rsid w:val="00C034BF"/>
    <w:rsid w:val="00C03834"/>
    <w:rsid w:val="00C03F11"/>
    <w:rsid w:val="00C07B95"/>
    <w:rsid w:val="00C109CD"/>
    <w:rsid w:val="00C15796"/>
    <w:rsid w:val="00C21D5D"/>
    <w:rsid w:val="00C224D8"/>
    <w:rsid w:val="00C30623"/>
    <w:rsid w:val="00C30BC4"/>
    <w:rsid w:val="00C41BC9"/>
    <w:rsid w:val="00C41F1D"/>
    <w:rsid w:val="00C42AAC"/>
    <w:rsid w:val="00C4375E"/>
    <w:rsid w:val="00C4405D"/>
    <w:rsid w:val="00C446B3"/>
    <w:rsid w:val="00C451B1"/>
    <w:rsid w:val="00C50959"/>
    <w:rsid w:val="00C51FA3"/>
    <w:rsid w:val="00C53621"/>
    <w:rsid w:val="00C541E1"/>
    <w:rsid w:val="00C55EAF"/>
    <w:rsid w:val="00C62979"/>
    <w:rsid w:val="00C6457E"/>
    <w:rsid w:val="00C677F9"/>
    <w:rsid w:val="00C710A8"/>
    <w:rsid w:val="00C83759"/>
    <w:rsid w:val="00C85C31"/>
    <w:rsid w:val="00C87604"/>
    <w:rsid w:val="00C92A7D"/>
    <w:rsid w:val="00C92CDE"/>
    <w:rsid w:val="00CA348E"/>
    <w:rsid w:val="00CA7F8F"/>
    <w:rsid w:val="00CB0322"/>
    <w:rsid w:val="00CB385B"/>
    <w:rsid w:val="00CC27BD"/>
    <w:rsid w:val="00CC3340"/>
    <w:rsid w:val="00CC5774"/>
    <w:rsid w:val="00CC7222"/>
    <w:rsid w:val="00CD2033"/>
    <w:rsid w:val="00CD294E"/>
    <w:rsid w:val="00CD5BB9"/>
    <w:rsid w:val="00CD5BF0"/>
    <w:rsid w:val="00CE1E0E"/>
    <w:rsid w:val="00CE2E0B"/>
    <w:rsid w:val="00CE43B5"/>
    <w:rsid w:val="00CE4443"/>
    <w:rsid w:val="00CE4BBB"/>
    <w:rsid w:val="00CF0623"/>
    <w:rsid w:val="00CF7AFD"/>
    <w:rsid w:val="00D01D49"/>
    <w:rsid w:val="00D065F2"/>
    <w:rsid w:val="00D06946"/>
    <w:rsid w:val="00D07022"/>
    <w:rsid w:val="00D13B63"/>
    <w:rsid w:val="00D2654C"/>
    <w:rsid w:val="00D26F0A"/>
    <w:rsid w:val="00D275E7"/>
    <w:rsid w:val="00D312E4"/>
    <w:rsid w:val="00D3265B"/>
    <w:rsid w:val="00D35D22"/>
    <w:rsid w:val="00D35FFA"/>
    <w:rsid w:val="00D379A1"/>
    <w:rsid w:val="00D40245"/>
    <w:rsid w:val="00D40AB9"/>
    <w:rsid w:val="00D43C33"/>
    <w:rsid w:val="00D45623"/>
    <w:rsid w:val="00D45FDB"/>
    <w:rsid w:val="00D51134"/>
    <w:rsid w:val="00D514C4"/>
    <w:rsid w:val="00D53A37"/>
    <w:rsid w:val="00D60E1B"/>
    <w:rsid w:val="00D611D7"/>
    <w:rsid w:val="00D61452"/>
    <w:rsid w:val="00D6261D"/>
    <w:rsid w:val="00D6328D"/>
    <w:rsid w:val="00D6531F"/>
    <w:rsid w:val="00D66D7C"/>
    <w:rsid w:val="00D678BC"/>
    <w:rsid w:val="00D67BAA"/>
    <w:rsid w:val="00D723F2"/>
    <w:rsid w:val="00D72683"/>
    <w:rsid w:val="00D8039D"/>
    <w:rsid w:val="00D81B8A"/>
    <w:rsid w:val="00D824DF"/>
    <w:rsid w:val="00D83D5E"/>
    <w:rsid w:val="00D85D91"/>
    <w:rsid w:val="00D87CB5"/>
    <w:rsid w:val="00D905AE"/>
    <w:rsid w:val="00D939BF"/>
    <w:rsid w:val="00D95743"/>
    <w:rsid w:val="00DA472B"/>
    <w:rsid w:val="00DA7E87"/>
    <w:rsid w:val="00DB013C"/>
    <w:rsid w:val="00DB565E"/>
    <w:rsid w:val="00DB61FF"/>
    <w:rsid w:val="00DB665B"/>
    <w:rsid w:val="00DC097C"/>
    <w:rsid w:val="00DC24D2"/>
    <w:rsid w:val="00DC280B"/>
    <w:rsid w:val="00DC2A26"/>
    <w:rsid w:val="00DC3394"/>
    <w:rsid w:val="00DC6D1F"/>
    <w:rsid w:val="00DC7AD7"/>
    <w:rsid w:val="00DD1170"/>
    <w:rsid w:val="00DE1100"/>
    <w:rsid w:val="00DE417A"/>
    <w:rsid w:val="00DE591C"/>
    <w:rsid w:val="00DF5741"/>
    <w:rsid w:val="00DF5B82"/>
    <w:rsid w:val="00DF6320"/>
    <w:rsid w:val="00DF6446"/>
    <w:rsid w:val="00E1300D"/>
    <w:rsid w:val="00E15D8C"/>
    <w:rsid w:val="00E232EA"/>
    <w:rsid w:val="00E2599A"/>
    <w:rsid w:val="00E27A34"/>
    <w:rsid w:val="00E27EB7"/>
    <w:rsid w:val="00E30549"/>
    <w:rsid w:val="00E315B5"/>
    <w:rsid w:val="00E40E59"/>
    <w:rsid w:val="00E41DC8"/>
    <w:rsid w:val="00E426B0"/>
    <w:rsid w:val="00E43111"/>
    <w:rsid w:val="00E43425"/>
    <w:rsid w:val="00E439EA"/>
    <w:rsid w:val="00E45C6C"/>
    <w:rsid w:val="00E5059E"/>
    <w:rsid w:val="00E50732"/>
    <w:rsid w:val="00E52B45"/>
    <w:rsid w:val="00E54C33"/>
    <w:rsid w:val="00E55C1A"/>
    <w:rsid w:val="00E573B3"/>
    <w:rsid w:val="00E6095C"/>
    <w:rsid w:val="00E629CB"/>
    <w:rsid w:val="00E70AE0"/>
    <w:rsid w:val="00E73C49"/>
    <w:rsid w:val="00E81AFA"/>
    <w:rsid w:val="00E85F8A"/>
    <w:rsid w:val="00E9132F"/>
    <w:rsid w:val="00E94B5C"/>
    <w:rsid w:val="00EA2ACF"/>
    <w:rsid w:val="00EA2FF8"/>
    <w:rsid w:val="00EA444A"/>
    <w:rsid w:val="00EA62B7"/>
    <w:rsid w:val="00EB280D"/>
    <w:rsid w:val="00EB4D34"/>
    <w:rsid w:val="00EB5B4B"/>
    <w:rsid w:val="00EB7C88"/>
    <w:rsid w:val="00EC46AE"/>
    <w:rsid w:val="00EC62B5"/>
    <w:rsid w:val="00EC7669"/>
    <w:rsid w:val="00EC7D7C"/>
    <w:rsid w:val="00ED0C5E"/>
    <w:rsid w:val="00EE10AE"/>
    <w:rsid w:val="00EE189C"/>
    <w:rsid w:val="00EE4E34"/>
    <w:rsid w:val="00EE606A"/>
    <w:rsid w:val="00EE7457"/>
    <w:rsid w:val="00EF0CA8"/>
    <w:rsid w:val="00EF28D5"/>
    <w:rsid w:val="00EF2A09"/>
    <w:rsid w:val="00EF2BA6"/>
    <w:rsid w:val="00EF779A"/>
    <w:rsid w:val="00F056C4"/>
    <w:rsid w:val="00F07759"/>
    <w:rsid w:val="00F10360"/>
    <w:rsid w:val="00F121E9"/>
    <w:rsid w:val="00F16428"/>
    <w:rsid w:val="00F2195D"/>
    <w:rsid w:val="00F25B6D"/>
    <w:rsid w:val="00F3027A"/>
    <w:rsid w:val="00F36110"/>
    <w:rsid w:val="00F373FA"/>
    <w:rsid w:val="00F44C40"/>
    <w:rsid w:val="00F45068"/>
    <w:rsid w:val="00F4673D"/>
    <w:rsid w:val="00F50005"/>
    <w:rsid w:val="00F50010"/>
    <w:rsid w:val="00F57598"/>
    <w:rsid w:val="00F63EEA"/>
    <w:rsid w:val="00F64801"/>
    <w:rsid w:val="00F72EA5"/>
    <w:rsid w:val="00F73AF0"/>
    <w:rsid w:val="00F74801"/>
    <w:rsid w:val="00F7641D"/>
    <w:rsid w:val="00F77D7C"/>
    <w:rsid w:val="00F843AE"/>
    <w:rsid w:val="00F86105"/>
    <w:rsid w:val="00F905EA"/>
    <w:rsid w:val="00F91FAF"/>
    <w:rsid w:val="00F949F0"/>
    <w:rsid w:val="00F9556F"/>
    <w:rsid w:val="00F9560F"/>
    <w:rsid w:val="00F97473"/>
    <w:rsid w:val="00FA0671"/>
    <w:rsid w:val="00FB21AB"/>
    <w:rsid w:val="00FB32E4"/>
    <w:rsid w:val="00FB34CC"/>
    <w:rsid w:val="00FB50C9"/>
    <w:rsid w:val="00FB56F2"/>
    <w:rsid w:val="00FC6CE2"/>
    <w:rsid w:val="00FC7AAE"/>
    <w:rsid w:val="00FC7DAF"/>
    <w:rsid w:val="00FD1ACB"/>
    <w:rsid w:val="00FD2F8E"/>
    <w:rsid w:val="00FE649A"/>
    <w:rsid w:val="00FE75DD"/>
    <w:rsid w:val="00FF1CAC"/>
    <w:rsid w:val="00FF277D"/>
    <w:rsid w:val="00FF5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97A8"/>
  <w15:chartTrackingRefBased/>
  <w15:docId w15:val="{B36BDABA-319F-4737-8FC9-C012E54D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01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A10AA"/>
    <w:rPr>
      <w:sz w:val="22"/>
      <w:szCs w:val="22"/>
      <w:lang w:eastAsia="en-US"/>
    </w:rPr>
  </w:style>
  <w:style w:type="table" w:styleId="a4">
    <w:name w:val="Table Grid"/>
    <w:basedOn w:val="a1"/>
    <w:uiPriority w:val="59"/>
    <w:rsid w:val="007A633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E54C3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54C33"/>
  </w:style>
  <w:style w:type="paragraph" w:styleId="a7">
    <w:name w:val="footer"/>
    <w:basedOn w:val="a"/>
    <w:link w:val="a8"/>
    <w:uiPriority w:val="99"/>
    <w:unhideWhenUsed/>
    <w:rsid w:val="00E54C3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54C33"/>
  </w:style>
  <w:style w:type="paragraph" w:styleId="a9">
    <w:name w:val="List Paragraph"/>
    <w:basedOn w:val="a"/>
    <w:uiPriority w:val="34"/>
    <w:qFormat/>
    <w:rsid w:val="005D0E53"/>
    <w:pPr>
      <w:ind w:left="720"/>
      <w:contextualSpacing/>
    </w:pPr>
  </w:style>
  <w:style w:type="paragraph" w:customStyle="1" w:styleId="125">
    <w:name w:val="Стиль По ширине Первая строка:  125 см"/>
    <w:basedOn w:val="a"/>
    <w:next w:val="a"/>
    <w:rsid w:val="00D678BC"/>
    <w:pPr>
      <w:suppressAutoHyphens/>
      <w:spacing w:after="0" w:line="240" w:lineRule="auto"/>
      <w:ind w:firstLine="708"/>
      <w:jc w:val="both"/>
    </w:pPr>
    <w:rPr>
      <w:rFonts w:ascii="Times New Roman" w:eastAsia="Times New Roman" w:hAnsi="Times New Roman"/>
      <w:sz w:val="24"/>
      <w:szCs w:val="20"/>
      <w:lang w:eastAsia="ar-SA"/>
    </w:rPr>
  </w:style>
  <w:style w:type="paragraph" w:styleId="aa">
    <w:name w:val="Body Text"/>
    <w:basedOn w:val="a"/>
    <w:link w:val="ab"/>
    <w:rsid w:val="00C677F9"/>
    <w:pPr>
      <w:widowControl w:val="0"/>
      <w:autoSpaceDE w:val="0"/>
      <w:autoSpaceDN w:val="0"/>
      <w:spacing w:after="120" w:line="240" w:lineRule="auto"/>
    </w:pPr>
    <w:rPr>
      <w:rFonts w:ascii="Courier New" w:eastAsia="Times New Roman" w:hAnsi="Courier New"/>
      <w:sz w:val="20"/>
      <w:szCs w:val="20"/>
      <w:lang w:val="x-none" w:eastAsia="ru-RU"/>
    </w:rPr>
  </w:style>
  <w:style w:type="character" w:customStyle="1" w:styleId="ab">
    <w:name w:val="Основной текст Знак"/>
    <w:link w:val="aa"/>
    <w:rsid w:val="00C677F9"/>
    <w:rPr>
      <w:rFonts w:ascii="Courier New" w:eastAsia="Times New Roman" w:hAnsi="Courier New" w:cs="Courier New"/>
      <w:sz w:val="20"/>
      <w:szCs w:val="20"/>
      <w:lang w:eastAsia="ru-RU"/>
    </w:rPr>
  </w:style>
  <w:style w:type="paragraph" w:styleId="ac">
    <w:name w:val="Balloon Text"/>
    <w:basedOn w:val="a"/>
    <w:link w:val="ad"/>
    <w:uiPriority w:val="99"/>
    <w:semiHidden/>
    <w:unhideWhenUsed/>
    <w:rsid w:val="00D35FFA"/>
    <w:pPr>
      <w:spacing w:after="0" w:line="240" w:lineRule="auto"/>
    </w:pPr>
    <w:rPr>
      <w:rFonts w:ascii="Tahoma" w:hAnsi="Tahoma"/>
      <w:sz w:val="16"/>
      <w:szCs w:val="16"/>
      <w:lang w:val="x-none" w:eastAsia="x-none"/>
    </w:rPr>
  </w:style>
  <w:style w:type="character" w:customStyle="1" w:styleId="ad">
    <w:name w:val="Текст выноски Знак"/>
    <w:link w:val="ac"/>
    <w:uiPriority w:val="99"/>
    <w:semiHidden/>
    <w:rsid w:val="00D35FFA"/>
    <w:rPr>
      <w:rFonts w:ascii="Tahoma" w:hAnsi="Tahoma" w:cs="Tahoma"/>
      <w:sz w:val="16"/>
      <w:szCs w:val="16"/>
    </w:rPr>
  </w:style>
  <w:style w:type="character" w:styleId="ae">
    <w:name w:val="Hyperlink"/>
    <w:uiPriority w:val="99"/>
    <w:unhideWhenUsed/>
    <w:rsid w:val="00D43C33"/>
    <w:rPr>
      <w:color w:val="0000FF"/>
      <w:u w:val="single"/>
    </w:rPr>
  </w:style>
  <w:style w:type="character" w:styleId="af">
    <w:name w:val="Strong"/>
    <w:qFormat/>
    <w:rsid w:val="004E29DD"/>
    <w:rPr>
      <w:b/>
      <w:bCs/>
    </w:rPr>
  </w:style>
  <w:style w:type="character" w:customStyle="1" w:styleId="apple-converted-space">
    <w:name w:val="apple-converted-space"/>
    <w:basedOn w:val="a0"/>
    <w:rsid w:val="004E29DD"/>
  </w:style>
  <w:style w:type="paragraph" w:customStyle="1" w:styleId="ConsPlusNormal">
    <w:name w:val="ConsPlusNormal"/>
    <w:rsid w:val="00382559"/>
    <w:pPr>
      <w:widowControl w:val="0"/>
      <w:autoSpaceDE w:val="0"/>
      <w:autoSpaceDN w:val="0"/>
      <w:adjustRightInd w:val="0"/>
      <w:ind w:firstLine="720"/>
    </w:pPr>
    <w:rPr>
      <w:rFonts w:ascii="Arial" w:eastAsia="Times New Roman" w:hAnsi="Arial" w:cs="Arial"/>
    </w:rPr>
  </w:style>
  <w:style w:type="character" w:customStyle="1" w:styleId="blk">
    <w:name w:val="blk"/>
    <w:basedOn w:val="a0"/>
    <w:rsid w:val="00245364"/>
  </w:style>
  <w:style w:type="character" w:styleId="af0">
    <w:name w:val="annotation reference"/>
    <w:uiPriority w:val="99"/>
    <w:semiHidden/>
    <w:unhideWhenUsed/>
    <w:rsid w:val="00BC69D6"/>
    <w:rPr>
      <w:sz w:val="16"/>
      <w:szCs w:val="16"/>
    </w:rPr>
  </w:style>
  <w:style w:type="paragraph" w:styleId="af1">
    <w:name w:val="annotation text"/>
    <w:basedOn w:val="a"/>
    <w:link w:val="af2"/>
    <w:uiPriority w:val="99"/>
    <w:semiHidden/>
    <w:unhideWhenUsed/>
    <w:rsid w:val="00BC69D6"/>
    <w:rPr>
      <w:sz w:val="20"/>
      <w:szCs w:val="20"/>
      <w:lang w:val="x-none"/>
    </w:rPr>
  </w:style>
  <w:style w:type="character" w:customStyle="1" w:styleId="af2">
    <w:name w:val="Текст примечания Знак"/>
    <w:link w:val="af1"/>
    <w:uiPriority w:val="99"/>
    <w:semiHidden/>
    <w:rsid w:val="00BC69D6"/>
    <w:rPr>
      <w:lang w:eastAsia="en-US"/>
    </w:rPr>
  </w:style>
  <w:style w:type="paragraph" w:styleId="af3">
    <w:name w:val="Revision"/>
    <w:hidden/>
    <w:uiPriority w:val="99"/>
    <w:semiHidden/>
    <w:rsid w:val="00F91FAF"/>
    <w:rPr>
      <w:sz w:val="22"/>
      <w:szCs w:val="22"/>
      <w:lang w:eastAsia="en-US"/>
    </w:rPr>
  </w:style>
  <w:style w:type="paragraph" w:customStyle="1" w:styleId="Default">
    <w:name w:val="Default"/>
    <w:rsid w:val="004F7F6B"/>
    <w:pPr>
      <w:autoSpaceDE w:val="0"/>
      <w:autoSpaceDN w:val="0"/>
      <w:adjustRightInd w:val="0"/>
    </w:pPr>
    <w:rPr>
      <w:rFonts w:ascii="Times New Roman" w:hAnsi="Times New Roman"/>
      <w:color w:val="000000"/>
      <w:sz w:val="24"/>
      <w:szCs w:val="24"/>
    </w:rPr>
  </w:style>
  <w:style w:type="character" w:customStyle="1" w:styleId="js-extracted-address">
    <w:name w:val="js-extracted-address"/>
    <w:rsid w:val="00A11979"/>
  </w:style>
  <w:style w:type="character" w:customStyle="1" w:styleId="mail-message-map-nobreak">
    <w:name w:val="mail-message-map-nobreak"/>
    <w:rsid w:val="00A11979"/>
  </w:style>
  <w:style w:type="character" w:customStyle="1" w:styleId="wmi-callto">
    <w:name w:val="wmi-callto"/>
    <w:rsid w:val="00A11979"/>
  </w:style>
  <w:style w:type="paragraph" w:customStyle="1" w:styleId="Iiiaeuiue">
    <w:name w:val="Обычный.Ii?iaeuiue"/>
    <w:rsid w:val="00A46352"/>
    <w:pPr>
      <w:autoSpaceDE w:val="0"/>
      <w:autoSpaceDN w:val="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89766">
      <w:bodyDiv w:val="1"/>
      <w:marLeft w:val="0"/>
      <w:marRight w:val="0"/>
      <w:marTop w:val="0"/>
      <w:marBottom w:val="0"/>
      <w:divBdr>
        <w:top w:val="none" w:sz="0" w:space="0" w:color="auto"/>
        <w:left w:val="none" w:sz="0" w:space="0" w:color="auto"/>
        <w:bottom w:val="none" w:sz="0" w:space="0" w:color="auto"/>
        <w:right w:val="none" w:sz="0" w:space="0" w:color="auto"/>
      </w:divBdr>
    </w:div>
    <w:div w:id="198319728">
      <w:bodyDiv w:val="1"/>
      <w:marLeft w:val="0"/>
      <w:marRight w:val="0"/>
      <w:marTop w:val="0"/>
      <w:marBottom w:val="0"/>
      <w:divBdr>
        <w:top w:val="none" w:sz="0" w:space="0" w:color="auto"/>
        <w:left w:val="none" w:sz="0" w:space="0" w:color="auto"/>
        <w:bottom w:val="none" w:sz="0" w:space="0" w:color="auto"/>
        <w:right w:val="none" w:sz="0" w:space="0" w:color="auto"/>
      </w:divBdr>
    </w:div>
    <w:div w:id="544802369">
      <w:bodyDiv w:val="1"/>
      <w:marLeft w:val="0"/>
      <w:marRight w:val="0"/>
      <w:marTop w:val="0"/>
      <w:marBottom w:val="0"/>
      <w:divBdr>
        <w:top w:val="none" w:sz="0" w:space="0" w:color="auto"/>
        <w:left w:val="none" w:sz="0" w:space="0" w:color="auto"/>
        <w:bottom w:val="none" w:sz="0" w:space="0" w:color="auto"/>
        <w:right w:val="none" w:sz="0" w:space="0" w:color="auto"/>
      </w:divBdr>
    </w:div>
    <w:div w:id="1684890479">
      <w:bodyDiv w:val="1"/>
      <w:marLeft w:val="0"/>
      <w:marRight w:val="0"/>
      <w:marTop w:val="0"/>
      <w:marBottom w:val="0"/>
      <w:divBdr>
        <w:top w:val="none" w:sz="0" w:space="0" w:color="auto"/>
        <w:left w:val="none" w:sz="0" w:space="0" w:color="auto"/>
        <w:bottom w:val="none" w:sz="0" w:space="0" w:color="auto"/>
        <w:right w:val="none" w:sz="0" w:space="0" w:color="auto"/>
      </w:divBdr>
    </w:div>
    <w:div w:id="171862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s76.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ACAC3-DD43-4FAD-817C-5E4285F34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1753</TotalTime>
  <Pages>21</Pages>
  <Words>11121</Words>
  <Characters>63394</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74367</CharactersWithSpaces>
  <SharedDoc>false</SharedDoc>
  <HLinks>
    <vt:vector size="6" baseType="variant">
      <vt:variant>
        <vt:i4>3473511</vt:i4>
      </vt:variant>
      <vt:variant>
        <vt:i4>0</vt:i4>
      </vt:variant>
      <vt:variant>
        <vt:i4>0</vt:i4>
      </vt:variant>
      <vt:variant>
        <vt:i4>5</vt:i4>
      </vt:variant>
      <vt:variant>
        <vt:lpwstr>http://www.rs76.ru/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Зеленцова</dc:creator>
  <cp:keywords/>
  <cp:lastModifiedBy>Яна</cp:lastModifiedBy>
  <cp:revision>11</cp:revision>
  <cp:lastPrinted>2025-11-20T08:55:00Z</cp:lastPrinted>
  <dcterms:created xsi:type="dcterms:W3CDTF">2025-11-20T07:17:00Z</dcterms:created>
  <dcterms:modified xsi:type="dcterms:W3CDTF">2025-11-26T05:42:00Z</dcterms:modified>
</cp:coreProperties>
</file>